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9F024" w14:textId="4D073756" w:rsidR="00A250AA" w:rsidRPr="00A250AA" w:rsidRDefault="0016325D" w:rsidP="00A250AA">
      <w:pPr>
        <w:autoSpaceDE w:val="0"/>
        <w:autoSpaceDN w:val="0"/>
        <w:adjustRightInd w:val="0"/>
        <w:rPr>
          <w:rFonts w:cs="Arial"/>
          <w:sz w:val="22"/>
          <w:szCs w:val="22"/>
        </w:rPr>
      </w:pPr>
      <w:r>
        <w:rPr>
          <w:rFonts w:cs="Arial"/>
          <w:sz w:val="22"/>
          <w:szCs w:val="22"/>
        </w:rPr>
        <w:t xml:space="preserve"> </w:t>
      </w:r>
      <w:r w:rsidR="00A250AA" w:rsidRPr="00A250AA">
        <w:rPr>
          <w:rFonts w:cs="Arial"/>
          <w:sz w:val="22"/>
          <w:szCs w:val="22"/>
        </w:rPr>
        <w:t>Broad Meadows Middle School</w:t>
      </w:r>
    </w:p>
    <w:p w14:paraId="37AE7836" w14:textId="77777777" w:rsidR="00A250AA" w:rsidRPr="00A250AA" w:rsidRDefault="00A250AA" w:rsidP="00A250AA">
      <w:pPr>
        <w:autoSpaceDE w:val="0"/>
        <w:autoSpaceDN w:val="0"/>
        <w:adjustRightInd w:val="0"/>
        <w:rPr>
          <w:rFonts w:cs="Arial"/>
          <w:sz w:val="22"/>
          <w:szCs w:val="22"/>
        </w:rPr>
      </w:pPr>
      <w:r w:rsidRPr="00A250AA">
        <w:rPr>
          <w:rFonts w:cs="Arial"/>
          <w:sz w:val="22"/>
          <w:szCs w:val="22"/>
        </w:rPr>
        <w:t xml:space="preserve"> 50 Calvin Road</w:t>
      </w:r>
    </w:p>
    <w:p w14:paraId="3B466F02" w14:textId="77777777" w:rsidR="00A250AA" w:rsidRDefault="00A250AA" w:rsidP="00A250AA">
      <w:pPr>
        <w:autoSpaceDE w:val="0"/>
        <w:autoSpaceDN w:val="0"/>
        <w:adjustRightInd w:val="0"/>
        <w:rPr>
          <w:rFonts w:cs="Arial"/>
          <w:sz w:val="22"/>
          <w:szCs w:val="22"/>
        </w:rPr>
      </w:pPr>
      <w:r w:rsidRPr="00A250AA">
        <w:rPr>
          <w:rFonts w:cs="Arial"/>
          <w:sz w:val="22"/>
          <w:szCs w:val="22"/>
        </w:rPr>
        <w:t>617-984-8723    j</w:t>
      </w:r>
      <w:r w:rsidR="00EC692E">
        <w:rPr>
          <w:rFonts w:cs="Arial"/>
          <w:sz w:val="22"/>
          <w:szCs w:val="22"/>
        </w:rPr>
        <w:t>ohnadowdall@</w:t>
      </w:r>
      <w:r w:rsidRPr="00A250AA">
        <w:rPr>
          <w:rFonts w:cs="Arial"/>
          <w:sz w:val="22"/>
          <w:szCs w:val="22"/>
        </w:rPr>
        <w:t>quincypublicschools.com</w:t>
      </w:r>
    </w:p>
    <w:p w14:paraId="181D6CD5" w14:textId="65DFC00D" w:rsidR="00EC692E" w:rsidRPr="00A250AA" w:rsidRDefault="00EC692E" w:rsidP="00A250AA">
      <w:pPr>
        <w:autoSpaceDE w:val="0"/>
        <w:autoSpaceDN w:val="0"/>
        <w:adjustRightInd w:val="0"/>
        <w:rPr>
          <w:rFonts w:cs="Arial"/>
          <w:sz w:val="22"/>
          <w:szCs w:val="22"/>
        </w:rPr>
      </w:pPr>
      <w:r>
        <w:rPr>
          <w:rFonts w:cs="Arial"/>
          <w:sz w:val="22"/>
          <w:szCs w:val="22"/>
        </w:rPr>
        <w:tab/>
      </w:r>
      <w:r>
        <w:rPr>
          <w:rFonts w:cs="Arial"/>
          <w:sz w:val="22"/>
          <w:szCs w:val="22"/>
        </w:rPr>
        <w:tab/>
        <w:t xml:space="preserve">   </w:t>
      </w:r>
    </w:p>
    <w:p w14:paraId="3BE4D755" w14:textId="25955F57" w:rsidR="00A250AA" w:rsidRDefault="00A250AA" w:rsidP="00A250AA">
      <w:pPr>
        <w:autoSpaceDE w:val="0"/>
        <w:autoSpaceDN w:val="0"/>
        <w:adjustRightInd w:val="0"/>
        <w:rPr>
          <w:rFonts w:cs="Arial"/>
          <w:sz w:val="22"/>
          <w:szCs w:val="22"/>
        </w:rPr>
      </w:pPr>
      <w:r w:rsidRPr="00A250AA">
        <w:rPr>
          <w:rFonts w:cs="Arial"/>
          <w:sz w:val="22"/>
          <w:szCs w:val="22"/>
        </w:rPr>
        <w:t>Ms. Dowdall</w:t>
      </w:r>
    </w:p>
    <w:p w14:paraId="6E774540" w14:textId="2504CBB8" w:rsidR="00F6608A" w:rsidRDefault="00F6608A" w:rsidP="00A250AA">
      <w:pPr>
        <w:autoSpaceDE w:val="0"/>
        <w:autoSpaceDN w:val="0"/>
        <w:adjustRightInd w:val="0"/>
        <w:rPr>
          <w:rFonts w:cs="Arial"/>
          <w:sz w:val="22"/>
          <w:szCs w:val="22"/>
        </w:rPr>
      </w:pPr>
      <w:r>
        <w:rPr>
          <w:rFonts w:cs="Arial"/>
          <w:sz w:val="22"/>
          <w:szCs w:val="22"/>
        </w:rPr>
        <w:t xml:space="preserve">Ms. </w:t>
      </w:r>
      <w:proofErr w:type="spellStart"/>
      <w:r>
        <w:rPr>
          <w:rFonts w:cs="Arial"/>
          <w:sz w:val="22"/>
          <w:szCs w:val="22"/>
        </w:rPr>
        <w:t>Brunelle</w:t>
      </w:r>
      <w:proofErr w:type="spellEnd"/>
    </w:p>
    <w:p w14:paraId="44081F2B" w14:textId="094D26B8" w:rsidR="00F6608A" w:rsidRPr="00A250AA" w:rsidRDefault="00F6608A" w:rsidP="00A250AA">
      <w:pPr>
        <w:autoSpaceDE w:val="0"/>
        <w:autoSpaceDN w:val="0"/>
        <w:adjustRightInd w:val="0"/>
        <w:rPr>
          <w:rFonts w:cs="Arial"/>
          <w:sz w:val="22"/>
          <w:szCs w:val="22"/>
        </w:rPr>
      </w:pPr>
    </w:p>
    <w:p w14:paraId="5525BB4F" w14:textId="77777777" w:rsidR="00A250AA" w:rsidRDefault="00A250AA" w:rsidP="00A250AA">
      <w:pPr>
        <w:autoSpaceDE w:val="0"/>
        <w:autoSpaceDN w:val="0"/>
        <w:adjustRightInd w:val="0"/>
        <w:rPr>
          <w:rFonts w:cs="Arial"/>
          <w:sz w:val="22"/>
          <w:szCs w:val="22"/>
        </w:rPr>
      </w:pPr>
    </w:p>
    <w:p w14:paraId="238FA0F7" w14:textId="77777777" w:rsidR="00A250AA" w:rsidRDefault="00A250AA" w:rsidP="00A250AA">
      <w:pPr>
        <w:autoSpaceDE w:val="0"/>
        <w:autoSpaceDN w:val="0"/>
        <w:adjustRightInd w:val="0"/>
        <w:jc w:val="center"/>
        <w:rPr>
          <w:rFonts w:cs="Arial"/>
          <w:u w:val="single"/>
        </w:rPr>
      </w:pPr>
      <w:r w:rsidRPr="00A250AA">
        <w:rPr>
          <w:rFonts w:cs="Arial"/>
          <w:u w:val="single"/>
        </w:rPr>
        <w:t>Sixth Grade Language Arts Syllabus</w:t>
      </w:r>
    </w:p>
    <w:p w14:paraId="75AC151B" w14:textId="77777777" w:rsidR="00F9160A" w:rsidRDefault="00F9160A" w:rsidP="00A250AA">
      <w:pPr>
        <w:autoSpaceDE w:val="0"/>
        <w:autoSpaceDN w:val="0"/>
        <w:adjustRightInd w:val="0"/>
        <w:jc w:val="center"/>
        <w:rPr>
          <w:rFonts w:cs="Arial"/>
          <w:u w:val="single"/>
        </w:rPr>
      </w:pPr>
    </w:p>
    <w:p w14:paraId="1807E254" w14:textId="24B7F842" w:rsidR="00F9160A" w:rsidRPr="00F9160A" w:rsidRDefault="00F9160A" w:rsidP="00B82BCF">
      <w:pPr>
        <w:autoSpaceDE w:val="0"/>
        <w:autoSpaceDN w:val="0"/>
        <w:adjustRightInd w:val="0"/>
        <w:ind w:firstLine="720"/>
        <w:rPr>
          <w:rFonts w:cs="Arial"/>
          <w:sz w:val="22"/>
          <w:szCs w:val="22"/>
        </w:rPr>
      </w:pPr>
      <w:r w:rsidRPr="00F9160A">
        <w:rPr>
          <w:rFonts w:cs="Arial"/>
          <w:sz w:val="22"/>
          <w:szCs w:val="22"/>
        </w:rPr>
        <w:t xml:space="preserve">The 6th Grade ELA Course is designed to improve reading, writing, language, and speaking and listening skills.  The focus of the class </w:t>
      </w:r>
      <w:r w:rsidR="00A72ECE">
        <w:rPr>
          <w:rFonts w:cs="Arial"/>
          <w:sz w:val="22"/>
          <w:szCs w:val="22"/>
        </w:rPr>
        <w:t>will</w:t>
      </w:r>
      <w:r w:rsidRPr="00F9160A">
        <w:rPr>
          <w:rFonts w:cs="Arial"/>
          <w:sz w:val="22"/>
          <w:szCs w:val="22"/>
        </w:rPr>
        <w:t xml:space="preserve"> strengthen students’ oral and written expression and further their ability to improve reading comprehension.  Students will be encouraged to participate in class discussion and gain confidence speaking in class. </w:t>
      </w:r>
      <w:r w:rsidR="00B82BCF" w:rsidRPr="00F9160A">
        <w:rPr>
          <w:rFonts w:cs="Arial"/>
          <w:sz w:val="22"/>
          <w:szCs w:val="22"/>
        </w:rPr>
        <w:t>Students</w:t>
      </w:r>
      <w:r w:rsidRPr="00F9160A">
        <w:rPr>
          <w:rFonts w:cs="Arial"/>
          <w:sz w:val="22"/>
          <w:szCs w:val="22"/>
        </w:rPr>
        <w:t xml:space="preserve"> will become more</w:t>
      </w:r>
      <w:r w:rsidR="00B82BCF">
        <w:rPr>
          <w:rFonts w:cs="Arial"/>
          <w:sz w:val="22"/>
          <w:szCs w:val="22"/>
        </w:rPr>
        <w:t xml:space="preserve"> fluent and versatile writers </w:t>
      </w:r>
      <w:proofErr w:type="gramStart"/>
      <w:r w:rsidR="00B82BCF">
        <w:rPr>
          <w:rFonts w:cs="Arial"/>
          <w:sz w:val="22"/>
          <w:szCs w:val="22"/>
        </w:rPr>
        <w:t>t</w:t>
      </w:r>
      <w:r w:rsidR="00B82BCF" w:rsidRPr="00F9160A">
        <w:rPr>
          <w:rFonts w:cs="Arial"/>
          <w:sz w:val="22"/>
          <w:szCs w:val="22"/>
        </w:rPr>
        <w:t>hrough the use of</w:t>
      </w:r>
      <w:proofErr w:type="gramEnd"/>
      <w:r w:rsidR="00B82BCF" w:rsidRPr="00F9160A">
        <w:rPr>
          <w:rFonts w:cs="Arial"/>
          <w:sz w:val="22"/>
          <w:szCs w:val="22"/>
        </w:rPr>
        <w:t xml:space="preserve"> a variety of texts, such as literature, informational, and argumentative writings,</w:t>
      </w:r>
    </w:p>
    <w:p w14:paraId="01826784" w14:textId="77777777" w:rsidR="00F9160A" w:rsidRPr="00F9160A" w:rsidRDefault="00F9160A" w:rsidP="00A72ECE">
      <w:pPr>
        <w:autoSpaceDE w:val="0"/>
        <w:autoSpaceDN w:val="0"/>
        <w:adjustRightInd w:val="0"/>
        <w:ind w:firstLine="720"/>
        <w:rPr>
          <w:rFonts w:cs="Arial"/>
          <w:sz w:val="22"/>
          <w:szCs w:val="22"/>
        </w:rPr>
      </w:pPr>
      <w:r w:rsidRPr="00F9160A">
        <w:rPr>
          <w:rFonts w:cs="Arial"/>
          <w:sz w:val="22"/>
          <w:szCs w:val="22"/>
        </w:rPr>
        <w:t>In addition, students will be able to find key ideas and details, will study craft and structure of texts, and integrate their own knowledge and ideas into their responses to text.  Attention will be given to the rudiments of vocabulary, grammar, punctuation, and spelling.</w:t>
      </w:r>
    </w:p>
    <w:p w14:paraId="02C9F2DF" w14:textId="77777777" w:rsidR="00F9160A" w:rsidRPr="00F9160A" w:rsidRDefault="00F9160A" w:rsidP="00F9160A">
      <w:pPr>
        <w:autoSpaceDE w:val="0"/>
        <w:autoSpaceDN w:val="0"/>
        <w:adjustRightInd w:val="0"/>
        <w:rPr>
          <w:rFonts w:cs="Arial"/>
          <w:sz w:val="22"/>
          <w:szCs w:val="22"/>
        </w:rPr>
      </w:pPr>
    </w:p>
    <w:p w14:paraId="5FB15DAD" w14:textId="2DB00FF1" w:rsidR="00F9160A" w:rsidRPr="00F9160A" w:rsidRDefault="00F9160A" w:rsidP="00F9160A">
      <w:pPr>
        <w:autoSpaceDE w:val="0"/>
        <w:autoSpaceDN w:val="0"/>
        <w:adjustRightInd w:val="0"/>
        <w:ind w:firstLine="720"/>
        <w:rPr>
          <w:rFonts w:cs="Arial"/>
          <w:sz w:val="22"/>
          <w:szCs w:val="22"/>
        </w:rPr>
      </w:pPr>
      <w:r w:rsidRPr="00F9160A">
        <w:rPr>
          <w:rFonts w:cs="Arial"/>
          <w:sz w:val="22"/>
          <w:szCs w:val="22"/>
        </w:rPr>
        <w:t xml:space="preserve">The 6th Grade Advanced ELA Course builds upon the same courses of study with additional components that increase rigor and expectations.  Students will be able to generate </w:t>
      </w:r>
      <w:r w:rsidR="00F6608A" w:rsidRPr="00F9160A">
        <w:rPr>
          <w:rFonts w:cs="Arial"/>
          <w:sz w:val="22"/>
          <w:szCs w:val="22"/>
        </w:rPr>
        <w:t>high-level</w:t>
      </w:r>
      <w:r w:rsidRPr="00F9160A">
        <w:rPr>
          <w:rFonts w:cs="Arial"/>
          <w:sz w:val="22"/>
          <w:szCs w:val="22"/>
        </w:rPr>
        <w:t xml:space="preserve"> questions and ideas</w:t>
      </w:r>
      <w:r w:rsidR="00F6608A">
        <w:rPr>
          <w:rFonts w:cs="Arial"/>
          <w:sz w:val="22"/>
          <w:szCs w:val="22"/>
        </w:rPr>
        <w:t xml:space="preserve"> through practice of the Socratic Method</w:t>
      </w:r>
      <w:r w:rsidRPr="00F9160A">
        <w:rPr>
          <w:rFonts w:cs="Arial"/>
          <w:sz w:val="22"/>
          <w:szCs w:val="22"/>
        </w:rPr>
        <w:t xml:space="preserve">. </w:t>
      </w:r>
      <w:r w:rsidR="00F6608A">
        <w:rPr>
          <w:rFonts w:cs="Arial"/>
          <w:sz w:val="22"/>
          <w:szCs w:val="22"/>
        </w:rPr>
        <w:t xml:space="preserve">The class will use the </w:t>
      </w:r>
      <w:r w:rsidR="00F6608A">
        <w:rPr>
          <w:rFonts w:cs="Arial"/>
          <w:i/>
          <w:sz w:val="22"/>
          <w:szCs w:val="22"/>
        </w:rPr>
        <w:t xml:space="preserve">Touchstones Discussion Project </w:t>
      </w:r>
      <w:r w:rsidR="00F6608A">
        <w:rPr>
          <w:rFonts w:cs="Arial"/>
          <w:sz w:val="22"/>
          <w:szCs w:val="22"/>
        </w:rPr>
        <w:t xml:space="preserve">as a guide for this process.  </w:t>
      </w:r>
      <w:r w:rsidRPr="00F9160A">
        <w:rPr>
          <w:rFonts w:cs="Arial"/>
          <w:sz w:val="22"/>
          <w:szCs w:val="22"/>
        </w:rPr>
        <w:t xml:space="preserve"> </w:t>
      </w:r>
      <w:r w:rsidR="00F6608A" w:rsidRPr="00F9160A">
        <w:rPr>
          <w:rFonts w:cs="Arial"/>
          <w:sz w:val="22"/>
          <w:szCs w:val="22"/>
        </w:rPr>
        <w:t>In addition</w:t>
      </w:r>
      <w:r w:rsidRPr="00F9160A">
        <w:rPr>
          <w:rFonts w:cs="Arial"/>
          <w:sz w:val="22"/>
          <w:szCs w:val="22"/>
        </w:rPr>
        <w:t>, they will be</w:t>
      </w:r>
      <w:r w:rsidR="00F6608A">
        <w:rPr>
          <w:rFonts w:cs="Arial"/>
          <w:sz w:val="22"/>
          <w:szCs w:val="22"/>
        </w:rPr>
        <w:t>come</w:t>
      </w:r>
      <w:r w:rsidRPr="00F9160A">
        <w:rPr>
          <w:rFonts w:cs="Arial"/>
          <w:sz w:val="22"/>
          <w:szCs w:val="22"/>
        </w:rPr>
        <w:t xml:space="preserve"> more independent in leading class discussions, analyzing texts, and completing assignments.  They will evaluate and analyze the writing and thinking of peers and others.  Students will become adept at </w:t>
      </w:r>
      <w:r w:rsidR="00A72ECE" w:rsidRPr="00F9160A">
        <w:rPr>
          <w:rFonts w:cs="Arial"/>
          <w:sz w:val="22"/>
          <w:szCs w:val="22"/>
        </w:rPr>
        <w:t>self-directed</w:t>
      </w:r>
      <w:r w:rsidRPr="00F9160A">
        <w:rPr>
          <w:rFonts w:cs="Arial"/>
          <w:sz w:val="22"/>
          <w:szCs w:val="22"/>
        </w:rPr>
        <w:t xml:space="preserve"> study and reflective practice.  </w:t>
      </w:r>
      <w:r w:rsidR="00F6608A">
        <w:rPr>
          <w:rFonts w:cs="Arial"/>
          <w:sz w:val="22"/>
          <w:szCs w:val="22"/>
        </w:rPr>
        <w:t xml:space="preserve">A focus on independent study and a faster pace creates a more challenging atmosphere in the advanced class. </w:t>
      </w:r>
    </w:p>
    <w:p w14:paraId="32638DF7" w14:textId="77777777" w:rsidR="00F9160A" w:rsidRPr="00F9160A" w:rsidRDefault="00F9160A" w:rsidP="00F9160A">
      <w:pPr>
        <w:autoSpaceDE w:val="0"/>
        <w:autoSpaceDN w:val="0"/>
        <w:adjustRightInd w:val="0"/>
        <w:rPr>
          <w:rFonts w:cs="Arial"/>
          <w:sz w:val="22"/>
          <w:szCs w:val="22"/>
          <w:u w:val="single"/>
        </w:rPr>
      </w:pPr>
    </w:p>
    <w:p w14:paraId="24C29907" w14:textId="75722035" w:rsidR="00A72ECE" w:rsidRDefault="00A250AA" w:rsidP="00A72ECE">
      <w:pPr>
        <w:autoSpaceDE w:val="0"/>
        <w:autoSpaceDN w:val="0"/>
        <w:adjustRightInd w:val="0"/>
        <w:rPr>
          <w:rFonts w:cs="Arial"/>
          <w:i/>
          <w:sz w:val="22"/>
          <w:szCs w:val="22"/>
        </w:rPr>
      </w:pPr>
      <w:r>
        <w:rPr>
          <w:rFonts w:cs="Arial"/>
          <w:sz w:val="22"/>
          <w:szCs w:val="22"/>
          <w:u w:val="single"/>
        </w:rPr>
        <w:t>Instructional Materials</w:t>
      </w:r>
      <w:r w:rsidR="00F6608A">
        <w:rPr>
          <w:rFonts w:cs="Arial"/>
          <w:i/>
          <w:sz w:val="22"/>
          <w:szCs w:val="22"/>
        </w:rPr>
        <w:t>:  Collections</w:t>
      </w:r>
      <w:r>
        <w:rPr>
          <w:rFonts w:cs="Arial"/>
          <w:i/>
          <w:sz w:val="22"/>
          <w:szCs w:val="22"/>
        </w:rPr>
        <w:t xml:space="preserve">, Language of Literature, </w:t>
      </w:r>
    </w:p>
    <w:p w14:paraId="4B147BA1" w14:textId="2E5B6E7E" w:rsidR="00F9160A" w:rsidRPr="00A72ECE" w:rsidRDefault="00A72ECE" w:rsidP="00A72ECE">
      <w:pPr>
        <w:autoSpaceDE w:val="0"/>
        <w:autoSpaceDN w:val="0"/>
        <w:adjustRightInd w:val="0"/>
        <w:rPr>
          <w:rFonts w:cs="Arial"/>
          <w:i/>
          <w:sz w:val="22"/>
          <w:szCs w:val="22"/>
        </w:rPr>
      </w:pPr>
      <w:r>
        <w:rPr>
          <w:rFonts w:cs="Arial"/>
          <w:i/>
          <w:sz w:val="22"/>
          <w:szCs w:val="22"/>
        </w:rPr>
        <w:tab/>
      </w:r>
      <w:proofErr w:type="gramStart"/>
      <w:r w:rsidR="00A250AA">
        <w:rPr>
          <w:rFonts w:cs="Arial"/>
          <w:sz w:val="22"/>
          <w:szCs w:val="22"/>
        </w:rPr>
        <w:t>newspaper</w:t>
      </w:r>
      <w:proofErr w:type="gramEnd"/>
      <w:r w:rsidR="00A250AA">
        <w:rPr>
          <w:rFonts w:cs="Arial"/>
          <w:sz w:val="22"/>
          <w:szCs w:val="22"/>
        </w:rPr>
        <w:t xml:space="preserve"> and magazine articles, collected poems, collected short </w:t>
      </w:r>
    </w:p>
    <w:p w14:paraId="3AF1EB88" w14:textId="77777777" w:rsidR="00F9160A" w:rsidRDefault="00A250AA" w:rsidP="00F9160A">
      <w:pPr>
        <w:autoSpaceDE w:val="0"/>
        <w:autoSpaceDN w:val="0"/>
        <w:adjustRightInd w:val="0"/>
        <w:ind w:firstLine="720"/>
        <w:rPr>
          <w:rFonts w:cs="Arial"/>
          <w:sz w:val="22"/>
          <w:szCs w:val="22"/>
        </w:rPr>
      </w:pPr>
      <w:proofErr w:type="gramStart"/>
      <w:r>
        <w:rPr>
          <w:rFonts w:cs="Arial"/>
          <w:sz w:val="22"/>
          <w:szCs w:val="22"/>
        </w:rPr>
        <w:t>stories</w:t>
      </w:r>
      <w:proofErr w:type="gramEnd"/>
      <w:r>
        <w:rPr>
          <w:rFonts w:cs="Arial"/>
          <w:sz w:val="22"/>
          <w:szCs w:val="22"/>
        </w:rPr>
        <w:t xml:space="preserve">, Bloom’s Taxonomy, </w:t>
      </w:r>
      <w:r w:rsidR="00EC21AD">
        <w:rPr>
          <w:rFonts w:cs="Arial"/>
          <w:sz w:val="22"/>
          <w:szCs w:val="22"/>
        </w:rPr>
        <w:t xml:space="preserve">approved and related videos.  ELA will coordinate with </w:t>
      </w:r>
    </w:p>
    <w:p w14:paraId="72071D25" w14:textId="6DE584F7" w:rsidR="00A250AA" w:rsidRDefault="00EC21AD" w:rsidP="00F9160A">
      <w:pPr>
        <w:autoSpaceDE w:val="0"/>
        <w:autoSpaceDN w:val="0"/>
        <w:adjustRightInd w:val="0"/>
        <w:ind w:firstLine="720"/>
        <w:rPr>
          <w:rFonts w:cs="Arial"/>
          <w:sz w:val="22"/>
          <w:szCs w:val="22"/>
        </w:rPr>
      </w:pPr>
      <w:r>
        <w:rPr>
          <w:rFonts w:cs="Arial"/>
          <w:sz w:val="22"/>
          <w:szCs w:val="22"/>
        </w:rPr>
        <w:t>Reading to reinforce literary and writing elements.</w:t>
      </w:r>
    </w:p>
    <w:p w14:paraId="15F61060" w14:textId="77777777" w:rsidR="00EC21AD" w:rsidRDefault="00EC21AD" w:rsidP="00A250AA">
      <w:pPr>
        <w:autoSpaceDE w:val="0"/>
        <w:autoSpaceDN w:val="0"/>
        <w:adjustRightInd w:val="0"/>
        <w:rPr>
          <w:rFonts w:cs="Arial"/>
          <w:sz w:val="22"/>
          <w:szCs w:val="22"/>
        </w:rPr>
      </w:pPr>
    </w:p>
    <w:p w14:paraId="1BDEF723" w14:textId="77777777" w:rsidR="00EC21AD" w:rsidRPr="00816B19" w:rsidRDefault="00816B19" w:rsidP="00A250AA">
      <w:pPr>
        <w:autoSpaceDE w:val="0"/>
        <w:autoSpaceDN w:val="0"/>
        <w:adjustRightInd w:val="0"/>
        <w:rPr>
          <w:rFonts w:cs="Arial"/>
          <w:sz w:val="22"/>
          <w:szCs w:val="22"/>
        </w:rPr>
      </w:pPr>
      <w:r>
        <w:rPr>
          <w:rFonts w:cs="Arial"/>
          <w:sz w:val="22"/>
          <w:szCs w:val="22"/>
          <w:u w:val="single"/>
        </w:rPr>
        <w:t xml:space="preserve">Main Units of Study: </w:t>
      </w:r>
      <w:r>
        <w:rPr>
          <w:rFonts w:cs="Arial"/>
          <w:sz w:val="22"/>
          <w:szCs w:val="22"/>
        </w:rPr>
        <w:t xml:space="preserve">  (not necessarily in order of delivery)</w:t>
      </w:r>
    </w:p>
    <w:p w14:paraId="53BBBF66" w14:textId="77777777" w:rsidR="00EC21AD" w:rsidRDefault="00EC21AD" w:rsidP="00A250AA">
      <w:pPr>
        <w:autoSpaceDE w:val="0"/>
        <w:autoSpaceDN w:val="0"/>
        <w:adjustRightInd w:val="0"/>
        <w:rPr>
          <w:rFonts w:cs="Arial"/>
          <w:sz w:val="22"/>
          <w:szCs w:val="22"/>
        </w:rPr>
      </w:pPr>
      <w:r>
        <w:rPr>
          <w:rFonts w:cs="Arial"/>
          <w:sz w:val="22"/>
          <w:szCs w:val="22"/>
        </w:rPr>
        <w:tab/>
        <w:t>Informative Writing—students will learn to summarize</w:t>
      </w:r>
      <w:r w:rsidR="00816B19">
        <w:rPr>
          <w:rFonts w:cs="Arial"/>
          <w:sz w:val="22"/>
          <w:szCs w:val="22"/>
        </w:rPr>
        <w:t>, two column note taking</w:t>
      </w:r>
      <w:r>
        <w:rPr>
          <w:rFonts w:cs="Arial"/>
          <w:sz w:val="22"/>
          <w:szCs w:val="22"/>
        </w:rPr>
        <w:t>, simple</w:t>
      </w:r>
    </w:p>
    <w:p w14:paraId="792D3385" w14:textId="2561EE24" w:rsidR="00A72ECE" w:rsidRPr="00EC21AD" w:rsidRDefault="00EC21AD" w:rsidP="00A72ECE">
      <w:pPr>
        <w:autoSpaceDE w:val="0"/>
        <w:autoSpaceDN w:val="0"/>
        <w:adjustRightInd w:val="0"/>
        <w:ind w:firstLine="1440"/>
        <w:rPr>
          <w:rFonts w:cs="Arial"/>
          <w:sz w:val="22"/>
          <w:szCs w:val="22"/>
        </w:rPr>
      </w:pPr>
      <w:r>
        <w:rPr>
          <w:rFonts w:cs="Arial"/>
          <w:sz w:val="22"/>
          <w:szCs w:val="22"/>
        </w:rPr>
        <w:t xml:space="preserve"> </w:t>
      </w:r>
      <w:proofErr w:type="gramStart"/>
      <w:r w:rsidR="00816B19">
        <w:rPr>
          <w:rFonts w:cs="Arial"/>
          <w:sz w:val="22"/>
          <w:szCs w:val="22"/>
        </w:rPr>
        <w:t>citations</w:t>
      </w:r>
      <w:proofErr w:type="gramEnd"/>
      <w:r>
        <w:rPr>
          <w:rFonts w:cs="Arial"/>
          <w:sz w:val="22"/>
          <w:szCs w:val="22"/>
        </w:rPr>
        <w:t>, penalties for plagiarism, research procedures</w:t>
      </w:r>
      <w:r w:rsidR="00C40772">
        <w:rPr>
          <w:rFonts w:cs="Arial"/>
          <w:sz w:val="22"/>
          <w:szCs w:val="22"/>
        </w:rPr>
        <w:t>.</w:t>
      </w:r>
    </w:p>
    <w:p w14:paraId="7C7238C6" w14:textId="77777777" w:rsidR="0006255E" w:rsidRDefault="0006255E"/>
    <w:p w14:paraId="5C54076D" w14:textId="4B1B7A66" w:rsidR="00A72ECE" w:rsidRDefault="00EC21AD">
      <w:pPr>
        <w:rPr>
          <w:sz w:val="22"/>
          <w:szCs w:val="22"/>
        </w:rPr>
      </w:pPr>
      <w:r w:rsidRPr="00EC21AD">
        <w:rPr>
          <w:sz w:val="22"/>
          <w:szCs w:val="22"/>
        </w:rPr>
        <w:tab/>
        <w:t>Response to Literature</w:t>
      </w:r>
      <w:r w:rsidR="00A72ECE">
        <w:rPr>
          <w:sz w:val="22"/>
          <w:szCs w:val="22"/>
        </w:rPr>
        <w:t xml:space="preserve"> and Informative Text</w:t>
      </w:r>
      <w:r>
        <w:rPr>
          <w:sz w:val="22"/>
          <w:szCs w:val="22"/>
        </w:rPr>
        <w:t>—</w:t>
      </w:r>
      <w:r w:rsidR="00816B19">
        <w:rPr>
          <w:sz w:val="22"/>
          <w:szCs w:val="22"/>
        </w:rPr>
        <w:t xml:space="preserve">after reading </w:t>
      </w:r>
      <w:r>
        <w:rPr>
          <w:sz w:val="22"/>
          <w:szCs w:val="22"/>
        </w:rPr>
        <w:t xml:space="preserve">poetry, short stories, essays, </w:t>
      </w:r>
    </w:p>
    <w:p w14:paraId="1F4C9175" w14:textId="00A9A7D3" w:rsidR="00E82F96" w:rsidRDefault="00A72ECE" w:rsidP="00A72ECE">
      <w:pPr>
        <w:ind w:left="1440"/>
        <w:rPr>
          <w:sz w:val="22"/>
          <w:szCs w:val="22"/>
        </w:rPr>
      </w:pPr>
      <w:proofErr w:type="gramStart"/>
      <w:r>
        <w:rPr>
          <w:sz w:val="22"/>
          <w:szCs w:val="22"/>
        </w:rPr>
        <w:t>news</w:t>
      </w:r>
      <w:proofErr w:type="gramEnd"/>
      <w:r>
        <w:rPr>
          <w:sz w:val="22"/>
          <w:szCs w:val="22"/>
        </w:rPr>
        <w:t xml:space="preserve"> and magazine articles</w:t>
      </w:r>
      <w:r w:rsidR="00816B19">
        <w:rPr>
          <w:sz w:val="22"/>
          <w:szCs w:val="22"/>
        </w:rPr>
        <w:t>,</w:t>
      </w:r>
      <w:r>
        <w:rPr>
          <w:sz w:val="22"/>
          <w:szCs w:val="22"/>
        </w:rPr>
        <w:t xml:space="preserve"> and other fiction and non-fiction pieces, </w:t>
      </w:r>
      <w:r w:rsidR="00816B19">
        <w:rPr>
          <w:sz w:val="22"/>
          <w:szCs w:val="22"/>
        </w:rPr>
        <w:t xml:space="preserve"> students will respo</w:t>
      </w:r>
      <w:r>
        <w:rPr>
          <w:sz w:val="22"/>
          <w:szCs w:val="22"/>
        </w:rPr>
        <w:t xml:space="preserve">nd to a question or statement. </w:t>
      </w:r>
      <w:r w:rsidR="00816B19">
        <w:rPr>
          <w:sz w:val="22"/>
          <w:szCs w:val="22"/>
        </w:rPr>
        <w:t>Students</w:t>
      </w:r>
      <w:r>
        <w:rPr>
          <w:sz w:val="22"/>
          <w:szCs w:val="22"/>
        </w:rPr>
        <w:t xml:space="preserve"> </w:t>
      </w:r>
      <w:r w:rsidR="00816B19">
        <w:rPr>
          <w:sz w:val="22"/>
          <w:szCs w:val="22"/>
        </w:rPr>
        <w:t>will learn to choose correct evidence from text, quote information, stay on topic</w:t>
      </w:r>
      <w:r w:rsidR="00E82F96">
        <w:rPr>
          <w:sz w:val="22"/>
          <w:szCs w:val="22"/>
        </w:rPr>
        <w:t>,</w:t>
      </w:r>
      <w:r>
        <w:rPr>
          <w:sz w:val="22"/>
          <w:szCs w:val="22"/>
        </w:rPr>
        <w:t xml:space="preserve"> infer information, form an opinion, and</w:t>
      </w:r>
      <w:r w:rsidR="00E82F96">
        <w:rPr>
          <w:sz w:val="22"/>
          <w:szCs w:val="22"/>
        </w:rPr>
        <w:t xml:space="preserve"> present findings to class</w:t>
      </w:r>
      <w:r w:rsidR="00C40772">
        <w:rPr>
          <w:sz w:val="22"/>
          <w:szCs w:val="22"/>
        </w:rPr>
        <w:t>.</w:t>
      </w:r>
    </w:p>
    <w:p w14:paraId="5774F5F1" w14:textId="77777777" w:rsidR="00816B19" w:rsidRDefault="00816B19">
      <w:pPr>
        <w:rPr>
          <w:sz w:val="22"/>
          <w:szCs w:val="22"/>
        </w:rPr>
      </w:pPr>
    </w:p>
    <w:p w14:paraId="3D0C007C" w14:textId="77777777" w:rsidR="00816B19" w:rsidRDefault="00816B19">
      <w:pPr>
        <w:rPr>
          <w:sz w:val="22"/>
          <w:szCs w:val="22"/>
        </w:rPr>
      </w:pPr>
      <w:r>
        <w:rPr>
          <w:sz w:val="22"/>
          <w:szCs w:val="22"/>
        </w:rPr>
        <w:tab/>
        <w:t xml:space="preserve">Reading Drama—students will understand </w:t>
      </w:r>
      <w:r w:rsidR="00E82F96">
        <w:rPr>
          <w:sz w:val="22"/>
          <w:szCs w:val="22"/>
        </w:rPr>
        <w:t xml:space="preserve">the elements of drama, including stage </w:t>
      </w:r>
    </w:p>
    <w:p w14:paraId="107B5809" w14:textId="77777777" w:rsidR="00E82F96" w:rsidRDefault="00E82F96">
      <w:pPr>
        <w:rPr>
          <w:sz w:val="22"/>
          <w:szCs w:val="22"/>
        </w:rPr>
      </w:pPr>
      <w:r>
        <w:rPr>
          <w:sz w:val="22"/>
          <w:szCs w:val="22"/>
        </w:rPr>
        <w:tab/>
      </w:r>
      <w:r>
        <w:rPr>
          <w:sz w:val="22"/>
          <w:szCs w:val="22"/>
        </w:rPr>
        <w:tab/>
      </w:r>
      <w:proofErr w:type="gramStart"/>
      <w:r>
        <w:rPr>
          <w:sz w:val="22"/>
          <w:szCs w:val="22"/>
        </w:rPr>
        <w:t>direction</w:t>
      </w:r>
      <w:proofErr w:type="gramEnd"/>
      <w:r>
        <w:rPr>
          <w:sz w:val="22"/>
          <w:szCs w:val="22"/>
        </w:rPr>
        <w:t>, stereotypes, and character development</w:t>
      </w:r>
      <w:r w:rsidR="00C40772">
        <w:rPr>
          <w:sz w:val="22"/>
          <w:szCs w:val="22"/>
        </w:rPr>
        <w:t>.</w:t>
      </w:r>
    </w:p>
    <w:p w14:paraId="66ED1394" w14:textId="77777777" w:rsidR="00E82F96" w:rsidRDefault="00E82F96">
      <w:pPr>
        <w:rPr>
          <w:sz w:val="22"/>
          <w:szCs w:val="22"/>
        </w:rPr>
      </w:pPr>
    </w:p>
    <w:p w14:paraId="30150B74" w14:textId="77777777" w:rsidR="00E82F96" w:rsidRDefault="00E82F96">
      <w:pPr>
        <w:rPr>
          <w:sz w:val="22"/>
          <w:szCs w:val="22"/>
        </w:rPr>
      </w:pPr>
      <w:r>
        <w:rPr>
          <w:sz w:val="22"/>
          <w:szCs w:val="22"/>
        </w:rPr>
        <w:tab/>
        <w:t>Opinion and Persuasive Writing—students will develop opinions and points of view</w:t>
      </w:r>
    </w:p>
    <w:p w14:paraId="32653031" w14:textId="77777777" w:rsidR="00E82F96" w:rsidRDefault="00E82F96">
      <w:pPr>
        <w:rPr>
          <w:sz w:val="22"/>
          <w:szCs w:val="22"/>
        </w:rPr>
      </w:pPr>
      <w:r>
        <w:rPr>
          <w:sz w:val="22"/>
          <w:szCs w:val="22"/>
        </w:rPr>
        <w:tab/>
      </w:r>
      <w:r>
        <w:rPr>
          <w:sz w:val="22"/>
          <w:szCs w:val="22"/>
        </w:rPr>
        <w:tab/>
      </w:r>
      <w:proofErr w:type="gramStart"/>
      <w:r>
        <w:rPr>
          <w:sz w:val="22"/>
          <w:szCs w:val="22"/>
        </w:rPr>
        <w:t>after</w:t>
      </w:r>
      <w:proofErr w:type="gramEnd"/>
      <w:r>
        <w:rPr>
          <w:sz w:val="22"/>
          <w:szCs w:val="22"/>
        </w:rPr>
        <w:t xml:space="preserve"> being exposed to informative texts, documentaries, articles, and editorials </w:t>
      </w:r>
    </w:p>
    <w:p w14:paraId="6EF6937A" w14:textId="77777777" w:rsidR="00E82F96" w:rsidRDefault="00E82F96">
      <w:pPr>
        <w:rPr>
          <w:sz w:val="22"/>
          <w:szCs w:val="22"/>
        </w:rPr>
      </w:pPr>
      <w:r>
        <w:rPr>
          <w:sz w:val="22"/>
          <w:szCs w:val="22"/>
        </w:rPr>
        <w:tab/>
      </w:r>
      <w:r>
        <w:rPr>
          <w:sz w:val="22"/>
          <w:szCs w:val="22"/>
        </w:rPr>
        <w:tab/>
      </w:r>
      <w:proofErr w:type="gramStart"/>
      <w:r>
        <w:rPr>
          <w:sz w:val="22"/>
          <w:szCs w:val="22"/>
        </w:rPr>
        <w:t>that</w:t>
      </w:r>
      <w:proofErr w:type="gramEnd"/>
      <w:r>
        <w:rPr>
          <w:sz w:val="22"/>
          <w:szCs w:val="22"/>
        </w:rPr>
        <w:t xml:space="preserve"> present various views.  Students will be able to make an informed opinion</w:t>
      </w:r>
    </w:p>
    <w:p w14:paraId="04849AB2" w14:textId="77777777" w:rsidR="00C40772" w:rsidRDefault="00E82F96">
      <w:pPr>
        <w:rPr>
          <w:sz w:val="22"/>
          <w:szCs w:val="22"/>
        </w:rPr>
      </w:pPr>
      <w:r>
        <w:rPr>
          <w:sz w:val="22"/>
          <w:szCs w:val="22"/>
        </w:rPr>
        <w:lastRenderedPageBreak/>
        <w:tab/>
      </w:r>
      <w:r>
        <w:rPr>
          <w:sz w:val="22"/>
          <w:szCs w:val="22"/>
        </w:rPr>
        <w:tab/>
      </w:r>
      <w:proofErr w:type="gramStart"/>
      <w:r>
        <w:rPr>
          <w:sz w:val="22"/>
          <w:szCs w:val="22"/>
        </w:rPr>
        <w:t>and</w:t>
      </w:r>
      <w:proofErr w:type="gramEnd"/>
      <w:r>
        <w:rPr>
          <w:sz w:val="22"/>
          <w:szCs w:val="22"/>
        </w:rPr>
        <w:t xml:space="preserve"> write an essay to support their POV</w:t>
      </w:r>
      <w:r w:rsidR="00C40772">
        <w:rPr>
          <w:sz w:val="22"/>
          <w:szCs w:val="22"/>
        </w:rPr>
        <w:t>.</w:t>
      </w:r>
    </w:p>
    <w:p w14:paraId="6E2F5D60" w14:textId="77777777" w:rsidR="00C40772" w:rsidRDefault="00C40772">
      <w:pPr>
        <w:rPr>
          <w:sz w:val="22"/>
          <w:szCs w:val="22"/>
        </w:rPr>
      </w:pPr>
    </w:p>
    <w:p w14:paraId="2A1E2D5A" w14:textId="77777777" w:rsidR="00E82F96" w:rsidRDefault="00E82F96" w:rsidP="00C40772">
      <w:pPr>
        <w:rPr>
          <w:sz w:val="22"/>
          <w:szCs w:val="22"/>
        </w:rPr>
      </w:pPr>
      <w:r>
        <w:rPr>
          <w:sz w:val="22"/>
          <w:szCs w:val="22"/>
        </w:rPr>
        <w:tab/>
        <w:t xml:space="preserve">Personal Narratives—students will organize, draft, revise, edit, and publish </w:t>
      </w:r>
      <w:r w:rsidR="00EB1C78">
        <w:rPr>
          <w:sz w:val="22"/>
          <w:szCs w:val="22"/>
        </w:rPr>
        <w:t>writing</w:t>
      </w:r>
    </w:p>
    <w:p w14:paraId="62BEAABD" w14:textId="77777777" w:rsidR="00C40772" w:rsidRDefault="00C40772">
      <w:pPr>
        <w:rPr>
          <w:sz w:val="22"/>
          <w:szCs w:val="22"/>
        </w:rPr>
      </w:pPr>
      <w:r>
        <w:rPr>
          <w:sz w:val="22"/>
          <w:szCs w:val="22"/>
        </w:rPr>
        <w:tab/>
      </w:r>
      <w:r>
        <w:rPr>
          <w:sz w:val="22"/>
          <w:szCs w:val="22"/>
        </w:rPr>
        <w:tab/>
      </w:r>
      <w:proofErr w:type="gramStart"/>
      <w:r>
        <w:rPr>
          <w:sz w:val="22"/>
          <w:szCs w:val="22"/>
        </w:rPr>
        <w:t>based</w:t>
      </w:r>
      <w:proofErr w:type="gramEnd"/>
      <w:r>
        <w:rPr>
          <w:sz w:val="22"/>
          <w:szCs w:val="22"/>
        </w:rPr>
        <w:t xml:space="preserve"> on their lives</w:t>
      </w:r>
    </w:p>
    <w:p w14:paraId="47A8F4B8" w14:textId="77777777" w:rsidR="00C40772" w:rsidRDefault="00C40772">
      <w:pPr>
        <w:rPr>
          <w:sz w:val="22"/>
          <w:szCs w:val="22"/>
        </w:rPr>
      </w:pPr>
    </w:p>
    <w:p w14:paraId="37C10B70" w14:textId="77777777" w:rsidR="00C40772" w:rsidRDefault="00C40772">
      <w:pPr>
        <w:rPr>
          <w:sz w:val="22"/>
          <w:szCs w:val="22"/>
        </w:rPr>
      </w:pPr>
      <w:r>
        <w:rPr>
          <w:sz w:val="22"/>
          <w:szCs w:val="22"/>
        </w:rPr>
        <w:tab/>
        <w:t xml:space="preserve">Creative Writing—students will organize, draft, revise, edit and publish a fictional </w:t>
      </w:r>
    </w:p>
    <w:p w14:paraId="03E0A44E" w14:textId="77777777" w:rsidR="00C40772" w:rsidRDefault="00C40772">
      <w:pPr>
        <w:rPr>
          <w:sz w:val="22"/>
          <w:szCs w:val="22"/>
        </w:rPr>
      </w:pPr>
      <w:r>
        <w:rPr>
          <w:sz w:val="22"/>
          <w:szCs w:val="22"/>
        </w:rPr>
        <w:tab/>
      </w:r>
      <w:r>
        <w:rPr>
          <w:sz w:val="22"/>
          <w:szCs w:val="22"/>
        </w:rPr>
        <w:tab/>
      </w:r>
      <w:proofErr w:type="gramStart"/>
      <w:r>
        <w:rPr>
          <w:sz w:val="22"/>
          <w:szCs w:val="22"/>
        </w:rPr>
        <w:t>writing</w:t>
      </w:r>
      <w:proofErr w:type="gramEnd"/>
      <w:r>
        <w:rPr>
          <w:sz w:val="22"/>
          <w:szCs w:val="22"/>
        </w:rPr>
        <w:t xml:space="preserve"> based on or inspired by fictional text presented in class.</w:t>
      </w:r>
    </w:p>
    <w:p w14:paraId="5C0BE4EE" w14:textId="77777777" w:rsidR="00C40772" w:rsidRDefault="00C40772">
      <w:pPr>
        <w:rPr>
          <w:sz w:val="22"/>
          <w:szCs w:val="22"/>
        </w:rPr>
      </w:pPr>
    </w:p>
    <w:p w14:paraId="4F5A58D3" w14:textId="77777777" w:rsidR="00EB1C78" w:rsidRDefault="00C40772">
      <w:pPr>
        <w:rPr>
          <w:sz w:val="22"/>
          <w:szCs w:val="22"/>
        </w:rPr>
      </w:pPr>
      <w:r>
        <w:rPr>
          <w:sz w:val="22"/>
          <w:szCs w:val="22"/>
        </w:rPr>
        <w:tab/>
        <w:t xml:space="preserve">Ongoing—throughout the year </w:t>
      </w:r>
      <w:r w:rsidR="00EB1C78">
        <w:rPr>
          <w:sz w:val="22"/>
          <w:szCs w:val="22"/>
        </w:rPr>
        <w:t>students will improve comprehension,</w:t>
      </w:r>
      <w:r w:rsidR="00EB1C78" w:rsidRPr="00EB1C78">
        <w:t xml:space="preserve"> </w:t>
      </w:r>
      <w:r w:rsidR="00EB1C78">
        <w:t>w</w:t>
      </w:r>
      <w:r w:rsidR="00EB1C78" w:rsidRPr="00EB1C78">
        <w:rPr>
          <w:sz w:val="22"/>
          <w:szCs w:val="22"/>
        </w:rPr>
        <w:t xml:space="preserve">riting, </w:t>
      </w:r>
    </w:p>
    <w:p w14:paraId="580E72BD" w14:textId="77777777" w:rsidR="00EB1C78" w:rsidRDefault="00EB1C78">
      <w:pPr>
        <w:rPr>
          <w:sz w:val="22"/>
          <w:szCs w:val="22"/>
        </w:rPr>
      </w:pPr>
      <w:r>
        <w:rPr>
          <w:sz w:val="22"/>
          <w:szCs w:val="22"/>
        </w:rPr>
        <w:tab/>
      </w:r>
      <w:r>
        <w:rPr>
          <w:sz w:val="22"/>
          <w:szCs w:val="22"/>
        </w:rPr>
        <w:tab/>
      </w:r>
      <w:r>
        <w:rPr>
          <w:sz w:val="22"/>
          <w:szCs w:val="22"/>
        </w:rPr>
        <w:tab/>
      </w:r>
      <w:proofErr w:type="gramStart"/>
      <w:r>
        <w:rPr>
          <w:sz w:val="22"/>
          <w:szCs w:val="22"/>
        </w:rPr>
        <w:t>vocabulary</w:t>
      </w:r>
      <w:proofErr w:type="gramEnd"/>
      <w:r>
        <w:rPr>
          <w:sz w:val="22"/>
          <w:szCs w:val="22"/>
        </w:rPr>
        <w:t>, grammar, oral presentation, and other ELA skills.</w:t>
      </w:r>
    </w:p>
    <w:p w14:paraId="3D549F91" w14:textId="77777777" w:rsidR="00EB1C78" w:rsidRDefault="00EB1C78">
      <w:pPr>
        <w:rPr>
          <w:sz w:val="22"/>
          <w:szCs w:val="22"/>
        </w:rPr>
      </w:pPr>
    </w:p>
    <w:p w14:paraId="727A4E85" w14:textId="77777777" w:rsidR="00EB1C78" w:rsidRDefault="00EB1C78">
      <w:pPr>
        <w:rPr>
          <w:sz w:val="22"/>
          <w:szCs w:val="22"/>
        </w:rPr>
      </w:pPr>
      <w:r>
        <w:rPr>
          <w:sz w:val="22"/>
          <w:szCs w:val="22"/>
          <w:u w:val="single"/>
        </w:rPr>
        <w:t>Assessment Tools:</w:t>
      </w:r>
      <w:r w:rsidR="00543DF5">
        <w:rPr>
          <w:sz w:val="22"/>
          <w:szCs w:val="22"/>
          <w:u w:val="single"/>
        </w:rPr>
        <w:t>*</w:t>
      </w:r>
    </w:p>
    <w:p w14:paraId="59234425" w14:textId="77777777" w:rsidR="00EB1C78" w:rsidRDefault="00EB1C78">
      <w:pPr>
        <w:rPr>
          <w:sz w:val="22"/>
          <w:szCs w:val="22"/>
        </w:rPr>
      </w:pPr>
    </w:p>
    <w:p w14:paraId="38FA14C9" w14:textId="77777777" w:rsidR="00EB1C78" w:rsidRDefault="00EB1C78" w:rsidP="00EB1C78">
      <w:pPr>
        <w:autoSpaceDE w:val="0"/>
        <w:autoSpaceDN w:val="0"/>
        <w:adjustRightInd w:val="0"/>
        <w:rPr>
          <w:rFonts w:ascii="TimesNewRoman" w:hAnsi="TimesNewRoman" w:cs="TimesNewRoman"/>
        </w:rPr>
        <w:sectPr w:rsidR="00EB1C78">
          <w:pgSz w:w="12240" w:h="15840"/>
          <w:pgMar w:top="1440" w:right="1440" w:bottom="1440" w:left="1440" w:header="720" w:footer="720" w:gutter="0"/>
          <w:cols w:space="720"/>
          <w:docGrid w:linePitch="360"/>
        </w:sectPr>
      </w:pPr>
    </w:p>
    <w:p w14:paraId="6CFC3896" w14:textId="77777777" w:rsidR="00EB1C78" w:rsidRPr="00EB1C78" w:rsidRDefault="00EB1C78" w:rsidP="00EB1C78">
      <w:pPr>
        <w:autoSpaceDE w:val="0"/>
        <w:autoSpaceDN w:val="0"/>
        <w:adjustRightInd w:val="0"/>
        <w:rPr>
          <w:rFonts w:ascii="TimesNewRoman" w:hAnsi="TimesNewRoman" w:cs="TimesNewRoman"/>
          <w:sz w:val="22"/>
          <w:szCs w:val="22"/>
        </w:rPr>
      </w:pPr>
      <w:r>
        <w:rPr>
          <w:rFonts w:ascii="TimesNewRoman" w:hAnsi="TimesNewRoman" w:cs="TimesNewRoman"/>
        </w:rPr>
        <w:tab/>
      </w:r>
      <w:r w:rsidRPr="00EB1C78">
        <w:rPr>
          <w:rFonts w:ascii="TimesNewRoman" w:hAnsi="TimesNewRoman" w:cs="TimesNewRoman"/>
          <w:sz w:val="22"/>
          <w:szCs w:val="22"/>
        </w:rPr>
        <w:t>Portfolios</w:t>
      </w:r>
    </w:p>
    <w:p w14:paraId="2313BCF8" w14:textId="77777777" w:rsidR="00EB1C78" w:rsidRPr="00EB1C78" w:rsidRDefault="00EB1C78" w:rsidP="00EB1C78">
      <w:pPr>
        <w:autoSpaceDE w:val="0"/>
        <w:autoSpaceDN w:val="0"/>
        <w:adjustRightInd w:val="0"/>
        <w:rPr>
          <w:rFonts w:ascii="TimesNewRoman" w:hAnsi="TimesNewRoman" w:cs="TimesNewRoman"/>
          <w:sz w:val="22"/>
          <w:szCs w:val="22"/>
        </w:rPr>
      </w:pPr>
      <w:r w:rsidRPr="00EB1C78">
        <w:rPr>
          <w:rFonts w:ascii="TimesNewRoman" w:hAnsi="TimesNewRoman" w:cs="TimesNewRoman"/>
          <w:sz w:val="22"/>
          <w:szCs w:val="22"/>
        </w:rPr>
        <w:tab/>
        <w:t xml:space="preserve"> Rubrics </w:t>
      </w:r>
    </w:p>
    <w:p w14:paraId="47452DEA" w14:textId="77777777" w:rsidR="00EB1C78" w:rsidRPr="00EB1C78" w:rsidRDefault="00EB1C78" w:rsidP="00EB1C78">
      <w:pPr>
        <w:autoSpaceDE w:val="0"/>
        <w:autoSpaceDN w:val="0"/>
        <w:adjustRightInd w:val="0"/>
        <w:rPr>
          <w:rFonts w:ascii="TimesNewRoman" w:hAnsi="TimesNewRoman" w:cs="TimesNewRoman"/>
          <w:sz w:val="22"/>
          <w:szCs w:val="22"/>
        </w:rPr>
      </w:pPr>
      <w:r w:rsidRPr="00EB1C78">
        <w:rPr>
          <w:rFonts w:ascii="TimesNewRoman" w:hAnsi="TimesNewRoman" w:cs="TimesNewRoman"/>
          <w:sz w:val="22"/>
          <w:szCs w:val="22"/>
        </w:rPr>
        <w:tab/>
        <w:t>Teacher Observation</w:t>
      </w:r>
    </w:p>
    <w:p w14:paraId="43FF5036" w14:textId="77777777" w:rsidR="00EB1C78" w:rsidRPr="00EB1C78" w:rsidRDefault="00EB1C78" w:rsidP="00EB1C78">
      <w:pPr>
        <w:autoSpaceDE w:val="0"/>
        <w:autoSpaceDN w:val="0"/>
        <w:adjustRightInd w:val="0"/>
        <w:rPr>
          <w:rFonts w:ascii="TimesNewRoman" w:hAnsi="TimesNewRoman" w:cs="TimesNewRoman"/>
          <w:sz w:val="22"/>
          <w:szCs w:val="22"/>
        </w:rPr>
      </w:pPr>
      <w:r w:rsidRPr="00EB1C78">
        <w:rPr>
          <w:rFonts w:ascii="TimesNewRoman" w:hAnsi="TimesNewRoman" w:cs="TimesNewRoman"/>
          <w:sz w:val="22"/>
          <w:szCs w:val="22"/>
        </w:rPr>
        <w:tab/>
      </w:r>
      <w:r w:rsidR="00F56A52">
        <w:rPr>
          <w:rFonts w:ascii="TimesNewRoman" w:hAnsi="TimesNewRoman" w:cs="TimesNewRoman"/>
          <w:sz w:val="22"/>
          <w:szCs w:val="22"/>
        </w:rPr>
        <w:t>Projects</w:t>
      </w:r>
    </w:p>
    <w:p w14:paraId="34B4F82B" w14:textId="77777777" w:rsidR="00EB1C78" w:rsidRDefault="00EB1C78" w:rsidP="00EB1C78">
      <w:pPr>
        <w:autoSpaceDE w:val="0"/>
        <w:autoSpaceDN w:val="0"/>
        <w:adjustRightInd w:val="0"/>
        <w:rPr>
          <w:rFonts w:ascii="TimesNewRoman" w:hAnsi="TimesNewRoman" w:cs="TimesNewRoman"/>
          <w:sz w:val="22"/>
          <w:szCs w:val="22"/>
        </w:rPr>
      </w:pPr>
      <w:r w:rsidRPr="00EB1C78">
        <w:rPr>
          <w:rFonts w:ascii="TimesNewRoman" w:hAnsi="TimesNewRoman" w:cs="TimesNewRoman"/>
          <w:sz w:val="22"/>
          <w:szCs w:val="22"/>
        </w:rPr>
        <w:tab/>
        <w:t xml:space="preserve">Writing assignments </w:t>
      </w:r>
    </w:p>
    <w:p w14:paraId="1DA14737" w14:textId="77777777" w:rsidR="00EB1C78" w:rsidRPr="00EB1C78" w:rsidRDefault="00C10329" w:rsidP="00EB1C78">
      <w:pPr>
        <w:autoSpaceDE w:val="0"/>
        <w:autoSpaceDN w:val="0"/>
        <w:adjustRightInd w:val="0"/>
        <w:rPr>
          <w:rFonts w:ascii="TimesNewRoman" w:hAnsi="TimesNewRoman" w:cs="TimesNewRoman"/>
          <w:sz w:val="22"/>
          <w:szCs w:val="22"/>
        </w:rPr>
      </w:pPr>
      <w:r>
        <w:rPr>
          <w:rFonts w:ascii="TimesNewRoman" w:hAnsi="TimesNewRoman" w:cs="TimesNewRoman"/>
          <w:sz w:val="22"/>
          <w:szCs w:val="22"/>
        </w:rPr>
        <w:tab/>
      </w:r>
      <w:r w:rsidR="00EB1C78" w:rsidRPr="00EB1C78">
        <w:rPr>
          <w:rFonts w:ascii="TimesNewRoman" w:hAnsi="TimesNewRoman" w:cs="TimesNewRoman"/>
          <w:sz w:val="22"/>
          <w:szCs w:val="22"/>
        </w:rPr>
        <w:t xml:space="preserve">Tests/Quizzes </w:t>
      </w:r>
    </w:p>
    <w:p w14:paraId="4F35C84B" w14:textId="77777777" w:rsidR="00EB1C78" w:rsidRPr="00EB1C78" w:rsidRDefault="00C10329" w:rsidP="00EB1C78">
      <w:pPr>
        <w:autoSpaceDE w:val="0"/>
        <w:autoSpaceDN w:val="0"/>
        <w:adjustRightInd w:val="0"/>
        <w:rPr>
          <w:rFonts w:ascii="TimesNewRoman" w:hAnsi="TimesNewRoman" w:cs="TimesNewRoman"/>
          <w:sz w:val="22"/>
          <w:szCs w:val="22"/>
        </w:rPr>
      </w:pPr>
      <w:r>
        <w:rPr>
          <w:rFonts w:ascii="TimesNewRoman" w:hAnsi="TimesNewRoman" w:cs="TimesNewRoman"/>
          <w:sz w:val="22"/>
          <w:szCs w:val="22"/>
        </w:rPr>
        <w:tab/>
      </w:r>
      <w:r w:rsidR="00EB1C78" w:rsidRPr="00EB1C78">
        <w:rPr>
          <w:rFonts w:ascii="TimesNewRoman" w:hAnsi="TimesNewRoman" w:cs="TimesNewRoman"/>
          <w:sz w:val="22"/>
          <w:szCs w:val="22"/>
        </w:rPr>
        <w:t>Presentations</w:t>
      </w:r>
    </w:p>
    <w:p w14:paraId="5D51D1BE" w14:textId="77777777" w:rsidR="00EB1C78" w:rsidRPr="00EB1C78" w:rsidRDefault="00EB1C78" w:rsidP="00F6608A">
      <w:pPr>
        <w:autoSpaceDE w:val="0"/>
        <w:autoSpaceDN w:val="0"/>
        <w:adjustRightInd w:val="0"/>
        <w:ind w:firstLine="720"/>
        <w:rPr>
          <w:rFonts w:ascii="TimesNewRoman" w:hAnsi="TimesNewRoman" w:cs="TimesNewRoman"/>
          <w:sz w:val="22"/>
          <w:szCs w:val="22"/>
        </w:rPr>
      </w:pPr>
      <w:r w:rsidRPr="00EB1C78">
        <w:rPr>
          <w:rFonts w:ascii="TimesNewRoman" w:hAnsi="TimesNewRoman" w:cs="TimesNewRoman"/>
          <w:sz w:val="22"/>
          <w:szCs w:val="22"/>
        </w:rPr>
        <w:t xml:space="preserve">Participation </w:t>
      </w:r>
    </w:p>
    <w:p w14:paraId="26E84077" w14:textId="77777777" w:rsidR="00EB1C78" w:rsidRPr="00EB1C78" w:rsidRDefault="00EB1C78" w:rsidP="00F6608A">
      <w:pPr>
        <w:autoSpaceDE w:val="0"/>
        <w:autoSpaceDN w:val="0"/>
        <w:adjustRightInd w:val="0"/>
        <w:ind w:firstLine="720"/>
        <w:rPr>
          <w:rFonts w:ascii="TimesNewRoman" w:hAnsi="TimesNewRoman" w:cs="TimesNewRoman"/>
          <w:sz w:val="22"/>
          <w:szCs w:val="22"/>
        </w:rPr>
      </w:pPr>
      <w:r w:rsidRPr="00EB1C78">
        <w:rPr>
          <w:rFonts w:ascii="TimesNewRoman" w:hAnsi="TimesNewRoman" w:cs="TimesNewRoman"/>
          <w:sz w:val="22"/>
          <w:szCs w:val="22"/>
        </w:rPr>
        <w:t>Homework</w:t>
      </w:r>
    </w:p>
    <w:p w14:paraId="426B2985" w14:textId="77777777" w:rsidR="00F56A52" w:rsidRDefault="00F56A52">
      <w:pPr>
        <w:rPr>
          <w:sz w:val="22"/>
          <w:szCs w:val="22"/>
        </w:rPr>
      </w:pPr>
    </w:p>
    <w:p w14:paraId="2424A48A" w14:textId="77777777" w:rsidR="00543DF5" w:rsidRDefault="00543DF5">
      <w:pPr>
        <w:rPr>
          <w:sz w:val="22"/>
          <w:szCs w:val="22"/>
        </w:rPr>
        <w:sectPr w:rsidR="00543DF5" w:rsidSect="00543DF5">
          <w:type w:val="continuous"/>
          <w:pgSz w:w="12240" w:h="15840"/>
          <w:pgMar w:top="1440" w:right="1440" w:bottom="864" w:left="1440" w:header="720" w:footer="720" w:gutter="0"/>
          <w:cols w:num="2" w:space="720"/>
          <w:docGrid w:linePitch="360"/>
        </w:sectPr>
      </w:pPr>
      <w:r>
        <w:rPr>
          <w:sz w:val="22"/>
          <w:szCs w:val="22"/>
        </w:rPr>
        <w:t xml:space="preserve">*Not all assessments </w:t>
      </w:r>
      <w:proofErr w:type="gramStart"/>
      <w:r>
        <w:rPr>
          <w:sz w:val="22"/>
          <w:szCs w:val="22"/>
        </w:rPr>
        <w:t>will be used</w:t>
      </w:r>
      <w:proofErr w:type="gramEnd"/>
      <w:r>
        <w:rPr>
          <w:sz w:val="22"/>
          <w:szCs w:val="22"/>
        </w:rPr>
        <w:t xml:space="preserve"> all the time.  IEP and 504 modifications will be applied.</w:t>
      </w:r>
    </w:p>
    <w:p w14:paraId="69C8CFD6" w14:textId="77777777" w:rsidR="00A72ECE" w:rsidRDefault="00A72ECE" w:rsidP="00543DF5">
      <w:pPr>
        <w:rPr>
          <w:sz w:val="22"/>
          <w:szCs w:val="22"/>
          <w:u w:val="single"/>
        </w:rPr>
      </w:pPr>
    </w:p>
    <w:p w14:paraId="2CC91814" w14:textId="0797E8C0" w:rsidR="00543DF5" w:rsidRDefault="00543DF5" w:rsidP="00543DF5">
      <w:pPr>
        <w:rPr>
          <w:sz w:val="22"/>
          <w:szCs w:val="22"/>
        </w:rPr>
      </w:pPr>
      <w:r>
        <w:rPr>
          <w:sz w:val="22"/>
          <w:szCs w:val="22"/>
          <w:u w:val="single"/>
        </w:rPr>
        <w:t>Homework Expectations</w:t>
      </w:r>
      <w:r w:rsidRPr="00543DF5">
        <w:rPr>
          <w:sz w:val="22"/>
          <w:szCs w:val="22"/>
        </w:rPr>
        <w:t>:</w:t>
      </w:r>
      <w:r>
        <w:rPr>
          <w:sz w:val="22"/>
          <w:szCs w:val="22"/>
        </w:rPr>
        <w:t xml:space="preserve">  </w:t>
      </w:r>
      <w:r w:rsidRPr="00543DF5">
        <w:rPr>
          <w:sz w:val="22"/>
          <w:szCs w:val="22"/>
        </w:rPr>
        <w:t>Homework is always correlated with classroom i</w:t>
      </w:r>
      <w:r>
        <w:rPr>
          <w:sz w:val="22"/>
          <w:szCs w:val="22"/>
        </w:rPr>
        <w:t>nstruction. Approximately 15-20</w:t>
      </w:r>
      <w:r w:rsidR="00A72ECE">
        <w:rPr>
          <w:sz w:val="22"/>
          <w:szCs w:val="22"/>
        </w:rPr>
        <w:t xml:space="preserve"> </w:t>
      </w:r>
      <w:r w:rsidRPr="00543DF5">
        <w:rPr>
          <w:sz w:val="22"/>
          <w:szCs w:val="22"/>
        </w:rPr>
        <w:t>minutes is assigned per subject per night. Stu</w:t>
      </w:r>
      <w:r>
        <w:rPr>
          <w:sz w:val="22"/>
          <w:szCs w:val="22"/>
        </w:rPr>
        <w:t>dents should allow a sufficien</w:t>
      </w:r>
      <w:r w:rsidR="00EC692E">
        <w:rPr>
          <w:sz w:val="22"/>
          <w:szCs w:val="22"/>
        </w:rPr>
        <w:t>t</w:t>
      </w:r>
      <w:r>
        <w:rPr>
          <w:sz w:val="22"/>
          <w:szCs w:val="22"/>
        </w:rPr>
        <w:t xml:space="preserve"> </w:t>
      </w:r>
      <w:r w:rsidRPr="00543DF5">
        <w:rPr>
          <w:sz w:val="22"/>
          <w:szCs w:val="22"/>
        </w:rPr>
        <w:t>amount of time in order to complete long-term assignments.  Some homework may be counted as a quiz grade.</w:t>
      </w:r>
    </w:p>
    <w:p w14:paraId="39AD77DB" w14:textId="77777777" w:rsidR="00543DF5" w:rsidRDefault="00543DF5" w:rsidP="00543DF5">
      <w:pPr>
        <w:rPr>
          <w:sz w:val="22"/>
          <w:szCs w:val="22"/>
        </w:rPr>
      </w:pPr>
    </w:p>
    <w:p w14:paraId="4EDBD610" w14:textId="77777777" w:rsidR="00543DF5" w:rsidRPr="00543DF5" w:rsidRDefault="00543DF5" w:rsidP="00543DF5">
      <w:pPr>
        <w:rPr>
          <w:sz w:val="22"/>
          <w:szCs w:val="22"/>
        </w:rPr>
      </w:pPr>
      <w:r>
        <w:rPr>
          <w:sz w:val="22"/>
          <w:szCs w:val="22"/>
          <w:u w:val="single"/>
        </w:rPr>
        <w:t>Grading Policy:</w:t>
      </w:r>
      <w:r>
        <w:rPr>
          <w:sz w:val="22"/>
          <w:szCs w:val="22"/>
        </w:rPr>
        <w:t xml:space="preserve">  </w:t>
      </w:r>
      <w:r w:rsidRPr="00543DF5">
        <w:rPr>
          <w:sz w:val="22"/>
          <w:szCs w:val="22"/>
        </w:rPr>
        <w:t>In determining student grades, teachers will include the following for credit:</w:t>
      </w:r>
    </w:p>
    <w:p w14:paraId="62B004EB" w14:textId="77777777" w:rsidR="00543DF5" w:rsidRDefault="00543DF5" w:rsidP="00543DF5">
      <w:pPr>
        <w:rPr>
          <w:sz w:val="22"/>
          <w:szCs w:val="22"/>
        </w:rPr>
      </w:pPr>
      <w:proofErr w:type="gramStart"/>
      <w:r w:rsidRPr="00543DF5">
        <w:rPr>
          <w:sz w:val="22"/>
          <w:szCs w:val="22"/>
        </w:rPr>
        <w:t>classwork</w:t>
      </w:r>
      <w:proofErr w:type="gramEnd"/>
      <w:r w:rsidRPr="00543DF5">
        <w:rPr>
          <w:sz w:val="22"/>
          <w:szCs w:val="22"/>
        </w:rPr>
        <w:t>, homework, tests, quizzes, essays, projects, and class participation.</w:t>
      </w:r>
    </w:p>
    <w:p w14:paraId="15B994CC" w14:textId="77777777" w:rsidR="00543DF5" w:rsidRDefault="00543DF5" w:rsidP="00543DF5">
      <w:pPr>
        <w:rPr>
          <w:sz w:val="22"/>
          <w:szCs w:val="22"/>
        </w:rPr>
      </w:pPr>
    </w:p>
    <w:p w14:paraId="0B8E1F65" w14:textId="77777777" w:rsidR="00543DF5" w:rsidRDefault="00543DF5" w:rsidP="00543DF5">
      <w:pPr>
        <w:rPr>
          <w:sz w:val="22"/>
          <w:szCs w:val="22"/>
        </w:rPr>
      </w:pPr>
      <w:r>
        <w:rPr>
          <w:sz w:val="22"/>
          <w:szCs w:val="22"/>
          <w:u w:val="single"/>
        </w:rPr>
        <w:t>Makeup Procedure:</w:t>
      </w:r>
      <w:r>
        <w:rPr>
          <w:sz w:val="22"/>
          <w:szCs w:val="22"/>
        </w:rPr>
        <w:t xml:space="preserve">  </w:t>
      </w:r>
      <w:r w:rsidRPr="00543DF5">
        <w:rPr>
          <w:sz w:val="22"/>
          <w:szCs w:val="22"/>
        </w:rPr>
        <w:t xml:space="preserve">Students </w:t>
      </w:r>
      <w:r>
        <w:rPr>
          <w:sz w:val="22"/>
          <w:szCs w:val="22"/>
        </w:rPr>
        <w:t xml:space="preserve">are responsible for work missed due to absence and </w:t>
      </w:r>
      <w:r w:rsidRPr="00543DF5">
        <w:rPr>
          <w:sz w:val="22"/>
          <w:szCs w:val="22"/>
        </w:rPr>
        <w:t>should report directly to their academic teacher to see about mis</w:t>
      </w:r>
      <w:r>
        <w:rPr>
          <w:sz w:val="22"/>
          <w:szCs w:val="22"/>
        </w:rPr>
        <w:t xml:space="preserve">sed </w:t>
      </w:r>
      <w:r w:rsidRPr="00543DF5">
        <w:rPr>
          <w:sz w:val="22"/>
          <w:szCs w:val="22"/>
        </w:rPr>
        <w:t>assignments.  Students should make up work wi</w:t>
      </w:r>
      <w:r>
        <w:rPr>
          <w:sz w:val="22"/>
          <w:szCs w:val="22"/>
        </w:rPr>
        <w:t xml:space="preserve">thin one week after an absence.  </w:t>
      </w:r>
      <w:r w:rsidRPr="00543DF5">
        <w:rPr>
          <w:sz w:val="22"/>
          <w:szCs w:val="22"/>
        </w:rPr>
        <w:t>Exceptions will be made as needed.</w:t>
      </w:r>
    </w:p>
    <w:p w14:paraId="66570B87" w14:textId="77777777" w:rsidR="00543DF5" w:rsidRDefault="00543DF5" w:rsidP="00543DF5">
      <w:pPr>
        <w:rPr>
          <w:sz w:val="22"/>
          <w:szCs w:val="22"/>
        </w:rPr>
      </w:pPr>
    </w:p>
    <w:p w14:paraId="34622FD5" w14:textId="77777777" w:rsidR="00543DF5" w:rsidRDefault="00543DF5" w:rsidP="00543DF5">
      <w:pPr>
        <w:rPr>
          <w:sz w:val="22"/>
          <w:szCs w:val="22"/>
        </w:rPr>
      </w:pPr>
      <w:r>
        <w:rPr>
          <w:sz w:val="22"/>
          <w:szCs w:val="22"/>
          <w:u w:val="single"/>
        </w:rPr>
        <w:t xml:space="preserve">General Information:  </w:t>
      </w:r>
      <w:r>
        <w:rPr>
          <w:sz w:val="22"/>
          <w:szCs w:val="22"/>
        </w:rPr>
        <w:t xml:space="preserve">Notebooks, writing materials, and appropriate texts should be brought to class every day.  Text books should be covered.  </w:t>
      </w:r>
    </w:p>
    <w:p w14:paraId="35D1C689" w14:textId="77777777" w:rsidR="00543DF5" w:rsidRDefault="00543DF5" w:rsidP="00543DF5">
      <w:pPr>
        <w:rPr>
          <w:sz w:val="22"/>
          <w:szCs w:val="22"/>
        </w:rPr>
      </w:pPr>
    </w:p>
    <w:p w14:paraId="4BBA4C89" w14:textId="17EE3DA0" w:rsidR="00543DF5" w:rsidRPr="00543DF5" w:rsidRDefault="00543DF5" w:rsidP="00543DF5">
      <w:pPr>
        <w:rPr>
          <w:sz w:val="22"/>
          <w:szCs w:val="22"/>
        </w:rPr>
      </w:pPr>
      <w:r>
        <w:rPr>
          <w:sz w:val="22"/>
          <w:szCs w:val="22"/>
        </w:rPr>
        <w:t xml:space="preserve">Adjustments </w:t>
      </w:r>
      <w:r w:rsidR="00B82BCF">
        <w:rPr>
          <w:sz w:val="22"/>
          <w:szCs w:val="22"/>
        </w:rPr>
        <w:t>can</w:t>
      </w:r>
      <w:bookmarkStart w:id="0" w:name="_GoBack"/>
      <w:bookmarkEnd w:id="0"/>
      <w:r>
        <w:rPr>
          <w:sz w:val="22"/>
          <w:szCs w:val="22"/>
        </w:rPr>
        <w:t xml:space="preserve"> be made in this syllabus to meet student needs.</w:t>
      </w:r>
    </w:p>
    <w:p w14:paraId="45170AA5" w14:textId="77777777" w:rsidR="00543DF5" w:rsidRPr="00543DF5" w:rsidRDefault="00543DF5" w:rsidP="00543DF5">
      <w:pPr>
        <w:rPr>
          <w:sz w:val="22"/>
          <w:szCs w:val="22"/>
        </w:rPr>
      </w:pPr>
    </w:p>
    <w:sectPr w:rsidR="00543DF5" w:rsidRPr="00543DF5" w:rsidSect="00543DF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AA"/>
    <w:rsid w:val="000508B0"/>
    <w:rsid w:val="0006255E"/>
    <w:rsid w:val="0016325D"/>
    <w:rsid w:val="00543DF5"/>
    <w:rsid w:val="00816B19"/>
    <w:rsid w:val="00A250AA"/>
    <w:rsid w:val="00A72ECE"/>
    <w:rsid w:val="00B82BCF"/>
    <w:rsid w:val="00C10329"/>
    <w:rsid w:val="00C40772"/>
    <w:rsid w:val="00C7498E"/>
    <w:rsid w:val="00DD2C37"/>
    <w:rsid w:val="00E46570"/>
    <w:rsid w:val="00E82F96"/>
    <w:rsid w:val="00EB1C78"/>
    <w:rsid w:val="00EC21AD"/>
    <w:rsid w:val="00EC692E"/>
    <w:rsid w:val="00EE0DD6"/>
    <w:rsid w:val="00F0733A"/>
    <w:rsid w:val="00F56A52"/>
    <w:rsid w:val="00F6608A"/>
    <w:rsid w:val="00F91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DD155"/>
  <w15:docId w15:val="{D2B6DCCA-8E30-44E7-8EA9-5E67A0AA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0AA"/>
    <w:pPr>
      <w:spacing w:after="0" w:line="240" w:lineRule="auto"/>
    </w:pPr>
    <w:rPr>
      <w:rFonts w:ascii="Arial" w:eastAsia="Times New Roman" w:hAnsi="Arial"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08A"/>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JOHNA DOWDALL</dc:creator>
  <cp:lastModifiedBy>JOHNA DOWDALL</cp:lastModifiedBy>
  <cp:revision>3</cp:revision>
  <cp:lastPrinted>2017-09-14T16:59:00Z</cp:lastPrinted>
  <dcterms:created xsi:type="dcterms:W3CDTF">2017-09-14T17:00:00Z</dcterms:created>
  <dcterms:modified xsi:type="dcterms:W3CDTF">2018-09-10T18:49:00Z</dcterms:modified>
</cp:coreProperties>
</file>