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FD" w:rsidRDefault="007B64FD" w:rsidP="00F74974">
      <w:pPr>
        <w:pStyle w:val="xmsonormal"/>
        <w:spacing w:before="0" w:beforeAutospacing="0" w:after="0" w:afterAutospacing="0"/>
        <w:jc w:val="center"/>
        <w:rPr>
          <w:rFonts w:ascii="Tahoma" w:hAnsi="Tahoma" w:cs="Tahoma"/>
          <w:color w:val="000000"/>
          <w:sz w:val="20"/>
          <w:szCs w:val="20"/>
        </w:rPr>
      </w:pPr>
      <w:bookmarkStart w:id="0" w:name="_GoBack"/>
      <w:bookmarkEnd w:id="0"/>
      <w:r>
        <w:rPr>
          <w:rFonts w:ascii="Tahoma" w:hAnsi="Tahoma" w:cs="Tahoma"/>
          <w:color w:val="000000"/>
          <w:sz w:val="28"/>
          <w:szCs w:val="28"/>
        </w:rPr>
        <w:t>Broad Meadows Middle School</w:t>
      </w:r>
    </w:p>
    <w:p w:rsidR="007B64FD" w:rsidRDefault="007B64FD" w:rsidP="00F74974">
      <w:pPr>
        <w:pStyle w:val="xmsonormal"/>
        <w:spacing w:before="0" w:beforeAutospacing="0" w:after="0" w:afterAutospacing="0"/>
        <w:jc w:val="center"/>
        <w:rPr>
          <w:rFonts w:ascii="Tahoma" w:hAnsi="Tahoma" w:cs="Tahoma"/>
          <w:color w:val="000000"/>
          <w:sz w:val="20"/>
          <w:szCs w:val="20"/>
        </w:rPr>
      </w:pPr>
      <w:r>
        <w:rPr>
          <w:rFonts w:ascii="Tahoma" w:hAnsi="Tahoma" w:cs="Tahoma"/>
          <w:color w:val="000000"/>
          <w:sz w:val="28"/>
          <w:szCs w:val="28"/>
        </w:rPr>
        <w:t>Grade 6: Science Syllabus Teacher: Ms. Henault</w:t>
      </w:r>
    </w:p>
    <w:p w:rsidR="007B64FD" w:rsidRDefault="007B64FD" w:rsidP="00F74974">
      <w:pPr>
        <w:pStyle w:val="xmsonormal"/>
        <w:spacing w:before="0" w:beforeAutospacing="0" w:after="0" w:afterAutospacing="0"/>
        <w:jc w:val="center"/>
        <w:rPr>
          <w:rFonts w:ascii="Tahoma" w:hAnsi="Tahoma" w:cs="Tahoma"/>
          <w:color w:val="000000"/>
          <w:sz w:val="20"/>
          <w:szCs w:val="20"/>
        </w:rPr>
      </w:pPr>
      <w:r>
        <w:rPr>
          <w:rFonts w:ascii="Tahoma" w:hAnsi="Tahoma" w:cs="Tahoma"/>
          <w:color w:val="000000"/>
          <w:sz w:val="28"/>
          <w:szCs w:val="28"/>
        </w:rPr>
        <w:t>Contact:Traceyhenault@quincypublicschools.com (617)984-8723</w:t>
      </w:r>
    </w:p>
    <w:p w:rsidR="007B64FD" w:rsidRDefault="007B64FD" w:rsidP="00F74974">
      <w:pPr>
        <w:pStyle w:val="xmsonormal"/>
        <w:spacing w:before="0" w:beforeAutospacing="0" w:after="0" w:afterAutospacing="0"/>
        <w:jc w:val="center"/>
        <w:rPr>
          <w:rFonts w:ascii="Tahoma" w:hAnsi="Tahoma" w:cs="Tahoma"/>
          <w:color w:val="000000"/>
          <w:sz w:val="20"/>
          <w:szCs w:val="20"/>
        </w:rPr>
      </w:pPr>
      <w:r>
        <w:rPr>
          <w:rFonts w:ascii="Tahoma" w:hAnsi="Tahoma" w:cs="Tahoma"/>
          <w:color w:val="000000"/>
          <w:sz w:val="28"/>
          <w:szCs w:val="28"/>
        </w:rPr>
        <w:t> </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sz w:val="28"/>
          <w:szCs w:val="28"/>
          <w:u w:val="single"/>
        </w:rPr>
        <w:t>Course Description</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sz w:val="28"/>
          <w:szCs w:val="28"/>
        </w:rPr>
        <w:t>     According to the Massachusetts DESE Science Standards, “In Grade 6 students inquire about the structure and function of the world around them. The integration of earth, life, and physical sciences with technology/engineering gives students relevant and engaging opportunities with natural phenomena and design problems that provide the foundation for more abstract and complex topics though grade 7 and 8. Grade 6 students start with a framework that relates structure and function of the macro and microscopic world and introduces scale and time in all science and technology/engineering domains. Students use models and provide evidence to make claim and explanations about structure-function relationships in different science and technology domains.”</w:t>
      </w:r>
    </w:p>
    <w:p w:rsidR="00F74974" w:rsidRDefault="00F74974" w:rsidP="00F74974">
      <w:pPr>
        <w:pStyle w:val="xmsonormal"/>
        <w:spacing w:before="0" w:beforeAutospacing="0" w:after="0" w:afterAutospacing="0"/>
        <w:rPr>
          <w:rFonts w:ascii="Tahoma" w:hAnsi="Tahoma" w:cs="Tahoma"/>
          <w:color w:val="000000"/>
          <w:sz w:val="28"/>
          <w:szCs w:val="28"/>
          <w:u w:val="single"/>
        </w:rPr>
      </w:pP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sz w:val="28"/>
          <w:szCs w:val="28"/>
          <w:u w:val="single"/>
        </w:rPr>
        <w:t>Resources</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sz w:val="28"/>
          <w:szCs w:val="28"/>
        </w:rPr>
        <w:t>Pearson Grade 6 Interactive Science Text</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sz w:val="28"/>
          <w:szCs w:val="28"/>
        </w:rPr>
        <w:t>Google Classroom platform</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sz w:val="28"/>
          <w:szCs w:val="28"/>
        </w:rPr>
        <w:t>Classroom technologies</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sz w:val="28"/>
          <w:szCs w:val="28"/>
        </w:rPr>
        <w:t>Common Core science workbook</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sz w:val="28"/>
          <w:szCs w:val="28"/>
        </w:rPr>
        <w:t> </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sz w:val="28"/>
          <w:szCs w:val="28"/>
          <w:u w:val="single"/>
        </w:rPr>
        <w:t>Science Skills/Practices for development</w:t>
      </w:r>
    </w:p>
    <w:p w:rsidR="007B64FD" w:rsidRDefault="007B64FD" w:rsidP="00F74974">
      <w:pPr>
        <w:pStyle w:val="xmsolistparagraph"/>
        <w:spacing w:before="0" w:beforeAutospacing="0" w:after="0" w:afterAutospacing="0"/>
        <w:ind w:hanging="360"/>
        <w:rPr>
          <w:rFonts w:ascii="Tahoma" w:hAnsi="Tahoma" w:cs="Tahoma"/>
          <w:color w:val="000000"/>
          <w:sz w:val="20"/>
          <w:szCs w:val="20"/>
        </w:rPr>
      </w:pPr>
      <w:r>
        <w:rPr>
          <w:rFonts w:ascii="Tahoma" w:hAnsi="Tahoma" w:cs="Tahoma"/>
          <w:color w:val="000000"/>
          <w:sz w:val="28"/>
          <w:szCs w:val="28"/>
        </w:rPr>
        <w:t>a.</w:t>
      </w:r>
      <w:r>
        <w:rPr>
          <w:color w:val="000000"/>
          <w:sz w:val="14"/>
          <w:szCs w:val="14"/>
        </w:rPr>
        <w:t xml:space="preserve">     </w:t>
      </w:r>
      <w:r>
        <w:rPr>
          <w:rFonts w:ascii="Tahoma" w:hAnsi="Tahoma" w:cs="Tahoma"/>
          <w:color w:val="000000"/>
          <w:sz w:val="28"/>
          <w:szCs w:val="28"/>
        </w:rPr>
        <w:t>Students will utilize an interactive textbook and interactive notebook (incorporating; text features, main idea and details, sequencing, models, key terms and vocabulary, critical thinking and laboratory investigations</w:t>
      </w:r>
    </w:p>
    <w:p w:rsidR="007B64FD" w:rsidRDefault="007B64FD" w:rsidP="00F74974">
      <w:pPr>
        <w:pStyle w:val="xmsolistparagraph"/>
        <w:spacing w:before="0" w:beforeAutospacing="0" w:after="0" w:afterAutospacing="0"/>
        <w:ind w:hanging="360"/>
        <w:rPr>
          <w:rFonts w:ascii="Tahoma" w:hAnsi="Tahoma" w:cs="Tahoma"/>
          <w:color w:val="000000"/>
          <w:sz w:val="20"/>
          <w:szCs w:val="20"/>
        </w:rPr>
      </w:pPr>
      <w:r>
        <w:rPr>
          <w:rFonts w:ascii="Tahoma" w:hAnsi="Tahoma" w:cs="Tahoma"/>
          <w:color w:val="000000"/>
          <w:sz w:val="28"/>
          <w:szCs w:val="28"/>
        </w:rPr>
        <w:t>b.</w:t>
      </w:r>
      <w:r>
        <w:rPr>
          <w:color w:val="000000"/>
          <w:sz w:val="14"/>
          <w:szCs w:val="14"/>
        </w:rPr>
        <w:t xml:space="preserve">     </w:t>
      </w:r>
      <w:r>
        <w:rPr>
          <w:rFonts w:ascii="Tahoma" w:hAnsi="Tahoma" w:cs="Tahoma"/>
          <w:color w:val="000000"/>
          <w:sz w:val="28"/>
          <w:szCs w:val="28"/>
        </w:rPr>
        <w:t>Cross-cutting concepts (patterns, cause and effect, scale, proportion, and quantity, systems and systems models, structure and function, stability and change.</w:t>
      </w:r>
    </w:p>
    <w:p w:rsidR="007B64FD" w:rsidRDefault="007B64FD" w:rsidP="00F74974">
      <w:pPr>
        <w:pStyle w:val="xmsolistparagraph"/>
        <w:spacing w:before="0" w:beforeAutospacing="0" w:after="0" w:afterAutospacing="0"/>
        <w:ind w:hanging="360"/>
        <w:rPr>
          <w:rFonts w:ascii="Tahoma" w:hAnsi="Tahoma" w:cs="Tahoma"/>
          <w:color w:val="000000"/>
          <w:sz w:val="20"/>
          <w:szCs w:val="20"/>
        </w:rPr>
      </w:pPr>
      <w:r>
        <w:rPr>
          <w:rFonts w:ascii="Tahoma" w:hAnsi="Tahoma" w:cs="Tahoma"/>
          <w:color w:val="000000"/>
          <w:sz w:val="28"/>
          <w:szCs w:val="28"/>
        </w:rPr>
        <w:t>c.</w:t>
      </w:r>
      <w:r>
        <w:rPr>
          <w:color w:val="000000"/>
          <w:sz w:val="14"/>
          <w:szCs w:val="14"/>
        </w:rPr>
        <w:t xml:space="preserve">      </w:t>
      </w:r>
      <w:r>
        <w:rPr>
          <w:rFonts w:ascii="Tahoma" w:hAnsi="Tahoma" w:cs="Tahoma"/>
          <w:color w:val="000000"/>
          <w:sz w:val="28"/>
          <w:szCs w:val="28"/>
        </w:rPr>
        <w:t>Nature of Science: Science literacy, content specific reading/writing, comprehension, critical thinking, inquiry based knowledge, strengths and limitations of science.</w:t>
      </w:r>
    </w:p>
    <w:p w:rsidR="007B64FD" w:rsidRDefault="007B64FD" w:rsidP="00F74974">
      <w:pPr>
        <w:pStyle w:val="xmsolistparagraph"/>
        <w:spacing w:before="0" w:beforeAutospacing="0" w:after="0" w:afterAutospacing="0"/>
        <w:ind w:hanging="360"/>
        <w:rPr>
          <w:rFonts w:ascii="Tahoma" w:hAnsi="Tahoma" w:cs="Tahoma"/>
          <w:color w:val="000000"/>
          <w:sz w:val="20"/>
          <w:szCs w:val="20"/>
        </w:rPr>
      </w:pPr>
      <w:r>
        <w:rPr>
          <w:rFonts w:ascii="Tahoma" w:hAnsi="Tahoma" w:cs="Tahoma"/>
          <w:color w:val="000000"/>
          <w:sz w:val="28"/>
          <w:szCs w:val="28"/>
        </w:rPr>
        <w:t>d.</w:t>
      </w:r>
      <w:r>
        <w:rPr>
          <w:color w:val="000000"/>
          <w:sz w:val="14"/>
          <w:szCs w:val="14"/>
        </w:rPr>
        <w:t xml:space="preserve">     </w:t>
      </w:r>
      <w:r>
        <w:rPr>
          <w:rFonts w:ascii="Tahoma" w:hAnsi="Tahoma" w:cs="Tahoma"/>
          <w:color w:val="000000"/>
          <w:sz w:val="28"/>
          <w:szCs w:val="28"/>
        </w:rPr>
        <w:t>Interdisciplinary ideas: Writing/reading, social studies, math and technology</w:t>
      </w:r>
    </w:p>
    <w:p w:rsidR="00F74974" w:rsidRDefault="00F74974" w:rsidP="00F74974">
      <w:pPr>
        <w:pStyle w:val="xmsonormal"/>
        <w:spacing w:before="0" w:beforeAutospacing="0" w:after="0" w:afterAutospacing="0"/>
        <w:rPr>
          <w:rFonts w:ascii="Tahoma" w:hAnsi="Tahoma" w:cs="Tahoma"/>
          <w:color w:val="000000"/>
        </w:rPr>
      </w:pPr>
    </w:p>
    <w:p w:rsidR="00F74974" w:rsidRDefault="00F74974" w:rsidP="00F74974">
      <w:pPr>
        <w:pStyle w:val="xmsonormal"/>
        <w:spacing w:before="0" w:beforeAutospacing="0" w:after="0" w:afterAutospacing="0"/>
        <w:rPr>
          <w:rFonts w:ascii="Tahoma" w:hAnsi="Tahoma" w:cs="Tahoma"/>
          <w:color w:val="000000"/>
        </w:rPr>
      </w:pPr>
    </w:p>
    <w:p w:rsidR="00F74974" w:rsidRDefault="00F74974" w:rsidP="00F74974">
      <w:pPr>
        <w:pStyle w:val="xmsonormal"/>
        <w:spacing w:before="0" w:beforeAutospacing="0" w:after="0" w:afterAutospacing="0"/>
        <w:rPr>
          <w:rFonts w:ascii="Tahoma" w:hAnsi="Tahoma" w:cs="Tahoma"/>
          <w:color w:val="000000"/>
        </w:rPr>
      </w:pPr>
    </w:p>
    <w:p w:rsidR="007B64FD" w:rsidRPr="00F74974" w:rsidRDefault="007B64FD" w:rsidP="00F74974">
      <w:pPr>
        <w:pStyle w:val="xmsonormal"/>
        <w:spacing w:before="0" w:beforeAutospacing="0" w:after="0" w:afterAutospacing="0"/>
        <w:rPr>
          <w:rFonts w:ascii="Tahoma" w:hAnsi="Tahoma" w:cs="Tahoma"/>
          <w:color w:val="000000"/>
          <w:sz w:val="20"/>
          <w:szCs w:val="20"/>
          <w:u w:val="single"/>
        </w:rPr>
      </w:pPr>
      <w:r w:rsidRPr="00F74974">
        <w:rPr>
          <w:rFonts w:ascii="Tahoma" w:hAnsi="Tahoma" w:cs="Tahoma"/>
          <w:color w:val="000000"/>
          <w:u w:val="single"/>
        </w:rPr>
        <w:lastRenderedPageBreak/>
        <w:t>Student Edition eText</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The student eText can be read onscreen like a traditional book with added convenience of tools for saving notes, highlight, and bookmarks. This is a plus for students who need access material from home and also great for parents who want to keep up with what is happening in school</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u w:val="single"/>
        </w:rPr>
        <w:t>Pearson Interactive text chapter titles and big questions to explore</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Starting the school year at the end of the textbook with the included: Skills Handbook</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Part 1 What is science?</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What does it mean to think like a scientist?</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Part 2The Tools of Science</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What tools scientists use to understand the natural world?</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xml:space="preserve">Ch. 1 </w:t>
      </w:r>
      <w:r>
        <w:rPr>
          <w:rFonts w:ascii="Tahoma" w:hAnsi="Tahoma" w:cs="Tahoma"/>
          <w:b/>
          <w:bCs/>
          <w:color w:val="000000"/>
        </w:rPr>
        <w:t>Earth in the Universe</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Why are objects in the solar system different from each other?</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xml:space="preserve">Ch.2 </w:t>
      </w:r>
      <w:r>
        <w:rPr>
          <w:rFonts w:ascii="Tahoma" w:hAnsi="Tahoma" w:cs="Tahoma"/>
          <w:b/>
          <w:bCs/>
          <w:color w:val="000000"/>
        </w:rPr>
        <w:t>A trip through geologic time</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How do scientists study Earth past?</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xml:space="preserve">Ch. 3 </w:t>
      </w:r>
      <w:r>
        <w:rPr>
          <w:rFonts w:ascii="Tahoma" w:hAnsi="Tahoma" w:cs="Tahoma"/>
          <w:b/>
          <w:bCs/>
          <w:color w:val="000000"/>
        </w:rPr>
        <w:t>Plate Tectonics</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How do moving plates change Earth’s crust?</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xml:space="preserve">Ch. 4 </w:t>
      </w:r>
      <w:r>
        <w:rPr>
          <w:rFonts w:ascii="Tahoma" w:hAnsi="Tahoma" w:cs="Tahoma"/>
          <w:b/>
          <w:bCs/>
          <w:color w:val="000000"/>
        </w:rPr>
        <w:t>Introduction to living things</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How are ling things alike yet different?</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xml:space="preserve">Ch. 5 </w:t>
      </w:r>
      <w:r>
        <w:rPr>
          <w:rFonts w:ascii="Tahoma" w:hAnsi="Tahoma" w:cs="Tahoma"/>
          <w:b/>
          <w:bCs/>
          <w:color w:val="000000"/>
        </w:rPr>
        <w:t>Introduction to Cells</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What are cells made of?</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xml:space="preserve">Ch. 6 </w:t>
      </w:r>
      <w:r>
        <w:rPr>
          <w:rFonts w:ascii="Tahoma" w:hAnsi="Tahoma" w:cs="Tahoma"/>
          <w:b/>
          <w:bCs/>
          <w:color w:val="000000"/>
        </w:rPr>
        <w:t>Introduction to the Human Body</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How does your body work?</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xml:space="preserve">Ch. 7 </w:t>
      </w:r>
      <w:r>
        <w:rPr>
          <w:rFonts w:ascii="Tahoma" w:hAnsi="Tahoma" w:cs="Tahoma"/>
          <w:b/>
          <w:bCs/>
          <w:color w:val="000000"/>
        </w:rPr>
        <w:t>Introduction to matter</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How is matter described?</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xml:space="preserve">Ch. 8 </w:t>
      </w:r>
      <w:r>
        <w:rPr>
          <w:rFonts w:ascii="Tahoma" w:hAnsi="Tahoma" w:cs="Tahoma"/>
          <w:b/>
          <w:bCs/>
          <w:color w:val="000000"/>
        </w:rPr>
        <w:t>Characteristics of Waves</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What are the properties of waves?</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xml:space="preserve">Ch.9 </w:t>
      </w:r>
      <w:r>
        <w:rPr>
          <w:rFonts w:ascii="Tahoma" w:hAnsi="Tahoma" w:cs="Tahoma"/>
          <w:b/>
          <w:bCs/>
          <w:color w:val="000000"/>
        </w:rPr>
        <w:t>Electromagnetic Waves</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What types of waves make up the electromagnetic spectrum?</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xml:space="preserve">Ch. 10 </w:t>
      </w:r>
      <w:r>
        <w:rPr>
          <w:rFonts w:ascii="Tahoma" w:hAnsi="Tahoma" w:cs="Tahoma"/>
          <w:b/>
          <w:bCs/>
          <w:color w:val="000000"/>
        </w:rPr>
        <w:t>Light</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How does light interact with matter?</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w:t>
      </w:r>
    </w:p>
    <w:p w:rsidR="007B64FD" w:rsidRDefault="007B64FD" w:rsidP="00F74974">
      <w:pPr>
        <w:pStyle w:val="xmsonormal"/>
        <w:spacing w:before="0" w:beforeAutospacing="0" w:after="0" w:afterAutospacing="0"/>
        <w:rPr>
          <w:rFonts w:ascii="Tahoma" w:hAnsi="Tahoma" w:cs="Tahoma"/>
          <w:color w:val="000000"/>
        </w:rPr>
      </w:pPr>
      <w:r>
        <w:rPr>
          <w:rFonts w:ascii="Tahoma" w:hAnsi="Tahoma" w:cs="Tahoma"/>
          <w:color w:val="000000"/>
        </w:rPr>
        <w:t>*Lessons will not be followed in textbook order as the year begins with science safety and skills and metric measurement. Next, Earth Science topics will be taught during the fall. Then, we will move to Physical Science during the winter months. Lastly, Life Science topics are covered during the spring.</w:t>
      </w:r>
    </w:p>
    <w:p w:rsidR="00F74974" w:rsidRDefault="00F74974" w:rsidP="00F74974">
      <w:pPr>
        <w:pStyle w:val="xmsonormal"/>
        <w:spacing w:before="0" w:beforeAutospacing="0" w:after="0" w:afterAutospacing="0"/>
        <w:rPr>
          <w:rFonts w:ascii="Tahoma" w:hAnsi="Tahoma" w:cs="Tahoma"/>
          <w:color w:val="000000"/>
          <w:sz w:val="20"/>
          <w:szCs w:val="20"/>
        </w:rPr>
      </w:pPr>
    </w:p>
    <w:p w:rsidR="007B64FD" w:rsidRDefault="007B64FD" w:rsidP="00F74974">
      <w:pPr>
        <w:pStyle w:val="xmsonormal"/>
        <w:spacing w:before="0" w:beforeAutospacing="0" w:after="0" w:afterAutospacing="0"/>
        <w:rPr>
          <w:rFonts w:ascii="Tahoma" w:hAnsi="Tahoma" w:cs="Tahoma"/>
          <w:color w:val="000000"/>
        </w:rPr>
      </w:pPr>
      <w:r>
        <w:rPr>
          <w:rFonts w:ascii="Tahoma" w:hAnsi="Tahoma" w:cs="Tahoma"/>
          <w:color w:val="000000"/>
        </w:rPr>
        <w:t> *Students who are on an individual education plan or have a 504 plan will receive accommodations and modifications for class work /homework/tests/projects/time extensions/preferred seating. Additional needs will also be met as set forth by administration.</w:t>
      </w:r>
    </w:p>
    <w:p w:rsidR="00F74974" w:rsidRDefault="00F74974" w:rsidP="00F74974">
      <w:pPr>
        <w:pStyle w:val="xmsonormal"/>
        <w:spacing w:before="0" w:beforeAutospacing="0" w:after="0" w:afterAutospacing="0"/>
        <w:rPr>
          <w:rFonts w:ascii="Tahoma" w:hAnsi="Tahoma" w:cs="Tahoma"/>
          <w:color w:val="000000"/>
        </w:rPr>
      </w:pPr>
    </w:p>
    <w:p w:rsidR="00F74974" w:rsidRDefault="00F74974"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lastRenderedPageBreak/>
        <w:t>*Advanced students will follow the same curriculum with more challenging and more independent work. Students will be exposed to higher leveled reading and be expected to think at a higher level to answer and write responses with more rigor.</w:t>
      </w:r>
    </w:p>
    <w:p w:rsidR="00F74974" w:rsidRDefault="00F74974" w:rsidP="00F74974">
      <w:pPr>
        <w:pStyle w:val="xmsonormal"/>
        <w:spacing w:before="0" w:beforeAutospacing="0" w:after="0" w:afterAutospacing="0"/>
        <w:rPr>
          <w:rFonts w:ascii="Tahoma" w:hAnsi="Tahoma" w:cs="Tahoma"/>
          <w:color w:val="000000"/>
        </w:rPr>
      </w:pPr>
    </w:p>
    <w:p w:rsidR="00F74974" w:rsidRDefault="00F74974" w:rsidP="00F74974">
      <w:pPr>
        <w:pStyle w:val="xmsonormal"/>
        <w:spacing w:before="0" w:beforeAutospacing="0" w:after="0" w:afterAutospacing="0"/>
        <w:rPr>
          <w:rFonts w:ascii="Tahoma" w:hAnsi="Tahoma" w:cs="Tahoma"/>
          <w:color w:val="000000"/>
        </w:rPr>
      </w:pP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u w:val="single"/>
        </w:rPr>
        <w:t>Communication</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xml:space="preserve">    Please call the school or email me directly to discuss your concerns. I check email frequently and will either email you back or call you directly. Email </w:t>
      </w:r>
      <w:hyperlink r:id="rId5" w:history="1">
        <w:r>
          <w:rPr>
            <w:rStyle w:val="Hyperlink"/>
            <w:rFonts w:ascii="Tahoma" w:hAnsi="Tahoma" w:cs="Tahoma"/>
          </w:rPr>
          <w:t>traceyhenault@quincypublicschools.com</w:t>
        </w:r>
      </w:hyperlink>
      <w:r>
        <w:rPr>
          <w:rFonts w:ascii="Tahoma" w:hAnsi="Tahoma" w:cs="Tahoma"/>
          <w:color w:val="000000"/>
        </w:rPr>
        <w:t xml:space="preserve"> or call (617) 984-8723</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u w:val="single"/>
        </w:rPr>
        <w:t>Aspen</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Parents and students are encouraged to use their aspen accounts to check on their progress in class. Scores are posted regularly. Typically aspen is updated weekly, but tests and projects grades may take longer to view as they take extended time to correct.</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u w:val="single"/>
        </w:rPr>
        <w:t>Agenda</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Students are strongly required to keep track of their assignments by writing in homework and due dates for their assignments. Parents are encouraged to review their agenda to make sure students are writing down their homework. The agenda is also a communication tool between the parent and teacher. Please leave me a note when needed in the science section.</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u w:val="single"/>
        </w:rPr>
        <w:t>Classroom expectations</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Broad Meadows teaches students to be responsible, respectful and ready to learn. It is expected that students come to class with their materials needed. Homework is assigned throughout the week. The work is always connected to the instruction and is assigned to reinforce class work or complete class work. Assignments should be completed to the best of their ability. If absent from school, it the student’s responsibility to speak with me about missed work and when it is expected to be completed.</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u w:val="single"/>
        </w:rPr>
        <w:t>Grading Policy</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Class work and Homework 40%</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Tests and Projects 20%</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Interactive notebook 20%</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Laboratory experiments 10%</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Writing constructed responses 10%</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 </w:t>
      </w:r>
    </w:p>
    <w:p w:rsidR="007B64FD" w:rsidRDefault="007B64FD" w:rsidP="00F74974">
      <w:pPr>
        <w:pStyle w:val="xmsonormal"/>
        <w:spacing w:before="0" w:beforeAutospacing="0" w:after="0" w:afterAutospacing="0"/>
        <w:rPr>
          <w:rFonts w:ascii="Tahoma" w:hAnsi="Tahoma" w:cs="Tahoma"/>
          <w:color w:val="000000"/>
          <w:sz w:val="20"/>
          <w:szCs w:val="20"/>
        </w:rPr>
      </w:pPr>
      <w:r>
        <w:rPr>
          <w:rFonts w:ascii="Tahoma" w:hAnsi="Tahoma" w:cs="Tahoma"/>
          <w:color w:val="000000"/>
        </w:rPr>
        <w:t>*Late work will be accepted, but with less credit. Students can always re-do an assignment if they receive a low score to earn more credit if completed in a reasonable amount of time.</w:t>
      </w:r>
    </w:p>
    <w:p w:rsidR="00327468" w:rsidRDefault="00327468" w:rsidP="00F74974">
      <w:pPr>
        <w:spacing w:line="240" w:lineRule="auto"/>
      </w:pPr>
    </w:p>
    <w:sectPr w:rsidR="00327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FD"/>
    <w:rsid w:val="003264BA"/>
    <w:rsid w:val="00327468"/>
    <w:rsid w:val="006234B6"/>
    <w:rsid w:val="007B64FD"/>
    <w:rsid w:val="00BD77CE"/>
    <w:rsid w:val="00F74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4FD"/>
    <w:rPr>
      <w:color w:val="0000FF"/>
      <w:u w:val="single"/>
    </w:rPr>
  </w:style>
  <w:style w:type="paragraph" w:customStyle="1" w:styleId="xmsonormal">
    <w:name w:val="x_msonormal"/>
    <w:basedOn w:val="Normal"/>
    <w:rsid w:val="007B6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B64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4FD"/>
    <w:rPr>
      <w:color w:val="0000FF"/>
      <w:u w:val="single"/>
    </w:rPr>
  </w:style>
  <w:style w:type="paragraph" w:customStyle="1" w:styleId="xmsonormal">
    <w:name w:val="x_msonormal"/>
    <w:basedOn w:val="Normal"/>
    <w:rsid w:val="007B6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B64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2058">
      <w:bodyDiv w:val="1"/>
      <w:marLeft w:val="120"/>
      <w:marRight w:val="120"/>
      <w:marTop w:val="0"/>
      <w:marBottom w:val="120"/>
      <w:divBdr>
        <w:top w:val="none" w:sz="0" w:space="0" w:color="auto"/>
        <w:left w:val="none" w:sz="0" w:space="0" w:color="auto"/>
        <w:bottom w:val="none" w:sz="0" w:space="0" w:color="auto"/>
        <w:right w:val="none" w:sz="0" w:space="0" w:color="auto"/>
      </w:divBdr>
      <w:divsChild>
        <w:div w:id="507332999">
          <w:marLeft w:val="0"/>
          <w:marRight w:val="0"/>
          <w:marTop w:val="0"/>
          <w:marBottom w:val="0"/>
          <w:divBdr>
            <w:top w:val="none" w:sz="0" w:space="0" w:color="auto"/>
            <w:left w:val="none" w:sz="0" w:space="0" w:color="auto"/>
            <w:bottom w:val="none" w:sz="0" w:space="0" w:color="auto"/>
            <w:right w:val="none" w:sz="0" w:space="0" w:color="auto"/>
          </w:divBdr>
          <w:divsChild>
            <w:div w:id="1327974839">
              <w:marLeft w:val="0"/>
              <w:marRight w:val="0"/>
              <w:marTop w:val="0"/>
              <w:marBottom w:val="0"/>
              <w:divBdr>
                <w:top w:val="none" w:sz="0" w:space="0" w:color="auto"/>
                <w:left w:val="none" w:sz="0" w:space="0" w:color="auto"/>
                <w:bottom w:val="none" w:sz="0" w:space="0" w:color="auto"/>
                <w:right w:val="none" w:sz="0" w:space="0" w:color="auto"/>
              </w:divBdr>
              <w:divsChild>
                <w:div w:id="5881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quincypublicschools.com/owa/redir.aspx?C=jWjnpx9jQEWTo6loEF-CtSchy08AFNYIziQ0CMVkdk4sJ39qRdyohCsXKtAQNTQNQprjgjmVkV0.&amp;URL=mailto%3atraceyhenault%40quincypublic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HENAULT</dc:creator>
  <cp:lastModifiedBy>Stacey Bucci</cp:lastModifiedBy>
  <cp:revision>2</cp:revision>
  <dcterms:created xsi:type="dcterms:W3CDTF">2018-09-11T18:36:00Z</dcterms:created>
  <dcterms:modified xsi:type="dcterms:W3CDTF">2018-09-11T18:36:00Z</dcterms:modified>
</cp:coreProperties>
</file>